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F2CE9" w14:textId="77777777" w:rsidR="008D3B8F" w:rsidRDefault="008D3B8F">
      <w:pPr>
        <w:pStyle w:val="BodyText"/>
        <w:spacing w:before="9"/>
        <w:rPr>
          <w:sz w:val="13"/>
        </w:rPr>
      </w:pPr>
    </w:p>
    <w:p w14:paraId="19DAC462" w14:textId="62FC9795" w:rsidR="008D3B8F" w:rsidRDefault="0022514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8E560" wp14:editId="7064B83B">
                <wp:extent cx="6286500" cy="9525"/>
                <wp:effectExtent l="6350" t="5715" r="12700" b="381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3059B" id="Group 6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">
                <v:line id="Line 7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78AC9FFE" w14:textId="77777777" w:rsidR="008D3B8F" w:rsidRDefault="008D3B8F">
      <w:pPr>
        <w:pStyle w:val="BodyText"/>
        <w:rPr>
          <w:sz w:val="20"/>
        </w:rPr>
      </w:pPr>
    </w:p>
    <w:p w14:paraId="1182BC8D" w14:textId="77777777" w:rsidR="008D3B8F" w:rsidRDefault="00000000">
      <w:pPr>
        <w:pStyle w:val="Title"/>
      </w:pPr>
      <w:r>
        <w:t>City</w:t>
      </w:r>
      <w:r>
        <w:rPr>
          <w:spacing w:val="-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Palermo</w:t>
      </w:r>
    </w:p>
    <w:p w14:paraId="5F8828A4" w14:textId="77777777" w:rsidR="008D3B8F" w:rsidRDefault="00000000">
      <w:pPr>
        <w:pStyle w:val="BodyText"/>
        <w:spacing w:before="322"/>
        <w:ind w:left="107" w:right="111"/>
        <w:jc w:val="both"/>
      </w:pPr>
      <w:r>
        <w:t>Italia este ţara pe care o poţi vedea de o mie de ori şi niciodată îndeajuns. Vă propunem un city break de</w:t>
      </w:r>
      <w:r>
        <w:rPr>
          <w:spacing w:val="1"/>
        </w:rPr>
        <w:t xml:space="preserve"> </w:t>
      </w:r>
      <w:r>
        <w:t>vis în capitala Siciliei, Palermo, un oraş modern, al cincilea ca mărime din Italia, care se remarcă prin</w:t>
      </w:r>
      <w:r>
        <w:rPr>
          <w:spacing w:val="1"/>
        </w:rPr>
        <w:t xml:space="preserve"> </w:t>
      </w:r>
      <w:r>
        <w:t>istorie, cultură, arhitectură, pieţe, magazine, localuri tradiţionale și gastronomie. Odată ajunşi în bătrânul</w:t>
      </w:r>
      <w:r>
        <w:rPr>
          <w:spacing w:val="-57"/>
        </w:rPr>
        <w:t xml:space="preserve"> </w:t>
      </w:r>
      <w:r>
        <w:t>şi fascinantul oraș, vă recomandăm să exploraţi fiecare colţ al oraşului, să descoperiţi fiecare loc plin de</w:t>
      </w:r>
      <w:r>
        <w:rPr>
          <w:spacing w:val="1"/>
        </w:rPr>
        <w:t xml:space="preserve"> </w:t>
      </w:r>
      <w:r>
        <w:t>contraste uimitoare. Arhitectura orașului este cel mai bun exemplu de diversitate culturală, de la cea</w:t>
      </w:r>
      <w:r>
        <w:rPr>
          <w:spacing w:val="1"/>
        </w:rPr>
        <w:t xml:space="preserve"> </w:t>
      </w:r>
      <w:r>
        <w:t>arabă, la cea gotică. Palermo este locul de naştere al celebrei prăjituri Tiramisu, al celebrului desert</w:t>
      </w:r>
      <w:r>
        <w:rPr>
          <w:spacing w:val="1"/>
        </w:rPr>
        <w:t xml:space="preserve"> </w:t>
      </w:r>
      <w:r>
        <w:t>sicilian</w:t>
      </w:r>
      <w:r>
        <w:rPr>
          <w:spacing w:val="1"/>
        </w:rPr>
        <w:t xml:space="preserve"> </w:t>
      </w:r>
      <w:r>
        <w:t>cannoli,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pizza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aici</w:t>
      </w:r>
      <w:r>
        <w:rPr>
          <w:spacing w:val="1"/>
        </w:rPr>
        <w:t xml:space="preserve"> </w:t>
      </w:r>
      <w:r>
        <w:t>rivalizează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cea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Napoli.</w:t>
      </w:r>
      <w:r>
        <w:rPr>
          <w:spacing w:val="1"/>
        </w:rPr>
        <w:t xml:space="preserve"> </w:t>
      </w:r>
      <w:r>
        <w:t>În Piazza</w:t>
      </w:r>
      <w:r>
        <w:rPr>
          <w:spacing w:val="1"/>
        </w:rPr>
        <w:t xml:space="preserve"> </w:t>
      </w:r>
      <w:r>
        <w:t>Marina se</w:t>
      </w:r>
      <w:r>
        <w:rPr>
          <w:spacing w:val="60"/>
        </w:rPr>
        <w:t xml:space="preserve"> </w:t>
      </w:r>
      <w:r>
        <w:t>află Parcul</w:t>
      </w:r>
      <w:r>
        <w:rPr>
          <w:spacing w:val="1"/>
        </w:rPr>
        <w:t xml:space="preserve"> </w:t>
      </w:r>
      <w:r>
        <w:t>Garibaldi, unde Nicolae Bălcescu</w:t>
      </w:r>
      <w:r>
        <w:rPr>
          <w:spacing w:val="1"/>
        </w:rPr>
        <w:t xml:space="preserve"> </w:t>
      </w:r>
      <w:r>
        <w:t>a primit un</w:t>
      </w:r>
      <w:r>
        <w:rPr>
          <w:spacing w:val="1"/>
        </w:rPr>
        <w:t xml:space="preserve"> </w:t>
      </w:r>
      <w:r>
        <w:t>omagiu din partea românilor</w:t>
      </w:r>
      <w:r>
        <w:rPr>
          <w:spacing w:val="1"/>
        </w:rPr>
        <w:t xml:space="preserve"> </w:t>
      </w:r>
      <w:r>
        <w:t xml:space="preserve">din Palermo: </w:t>
      </w:r>
      <w:r>
        <w:rPr>
          <w:i/>
        </w:rPr>
        <w:t>"Nicolae</w:t>
      </w:r>
      <w:r>
        <w:rPr>
          <w:i/>
          <w:spacing w:val="1"/>
        </w:rPr>
        <w:t xml:space="preserve"> </w:t>
      </w:r>
      <w:r>
        <w:rPr>
          <w:i/>
        </w:rPr>
        <w:t>Bălcescu, grande storico e patriota romeno morte a Palermo"</w:t>
      </w:r>
      <w:r>
        <w:t>, scrie pe soclul statuii revoluționarului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1848. Ce</w:t>
      </w:r>
      <w:r>
        <w:rPr>
          <w:spacing w:val="-1"/>
        </w:rPr>
        <w:t xml:space="preserve"> </w:t>
      </w:r>
      <w:r>
        <w:t>mai trebuie să</w:t>
      </w:r>
      <w:r>
        <w:rPr>
          <w:spacing w:val="-1"/>
        </w:rPr>
        <w:t xml:space="preserve"> </w:t>
      </w:r>
      <w:r>
        <w:t>te îndrăgostești de</w:t>
      </w:r>
      <w:r>
        <w:rPr>
          <w:spacing w:val="-1"/>
        </w:rPr>
        <w:t xml:space="preserve"> </w:t>
      </w:r>
      <w:r>
        <w:t>Palermo?</w:t>
      </w:r>
    </w:p>
    <w:p w14:paraId="058BF6FF" w14:textId="77777777" w:rsidR="008D3B8F" w:rsidRDefault="008D3B8F">
      <w:pPr>
        <w:pStyle w:val="BodyText"/>
        <w:rPr>
          <w:sz w:val="28"/>
        </w:rPr>
      </w:pPr>
    </w:p>
    <w:p w14:paraId="658F38D3" w14:textId="77777777" w:rsidR="008D3B8F" w:rsidRDefault="00000000">
      <w:pPr>
        <w:pStyle w:val="Heading1"/>
      </w:pPr>
      <w:r>
        <w:t>Info</w:t>
      </w:r>
      <w:r>
        <w:rPr>
          <w:spacing w:val="-2"/>
        </w:rPr>
        <w:t xml:space="preserve"> </w:t>
      </w:r>
      <w:r>
        <w:t>Sejur:</w:t>
      </w:r>
    </w:p>
    <w:p w14:paraId="4283EC97" w14:textId="77777777" w:rsidR="008D3B8F" w:rsidRDefault="000000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>Destinaţie: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Palermo</w:t>
      </w:r>
    </w:p>
    <w:p w14:paraId="5A1832F2" w14:textId="77777777" w:rsidR="008D3B8F" w:rsidRDefault="00000000">
      <w:pPr>
        <w:pStyle w:val="Heading1"/>
        <w:numPr>
          <w:ilvl w:val="0"/>
          <w:numId w:val="3"/>
        </w:numPr>
        <w:tabs>
          <w:tab w:val="left" w:pos="816"/>
          <w:tab w:val="left" w:pos="817"/>
        </w:tabs>
        <w:ind w:left="816" w:hanging="361"/>
      </w:pPr>
      <w:r>
        <w:t>Durata</w:t>
      </w:r>
      <w:r>
        <w:rPr>
          <w:spacing w:val="-3"/>
        </w:rPr>
        <w:t xml:space="preserve"> </w:t>
      </w:r>
      <w:r>
        <w:t>sejur: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zile</w:t>
      </w:r>
    </w:p>
    <w:p w14:paraId="6D6762CD" w14:textId="7161D3C7" w:rsidR="008D3B8F" w:rsidRDefault="00000000">
      <w:pPr>
        <w:pStyle w:val="ListParagraph"/>
        <w:numPr>
          <w:ilvl w:val="0"/>
          <w:numId w:val="3"/>
        </w:numPr>
        <w:tabs>
          <w:tab w:val="left" w:pos="816"/>
          <w:tab w:val="left" w:pos="817"/>
        </w:tabs>
        <w:ind w:left="816" w:hanging="361"/>
        <w:rPr>
          <w:b/>
          <w:sz w:val="24"/>
        </w:rPr>
      </w:pPr>
      <w:r>
        <w:rPr>
          <w:b/>
          <w:sz w:val="24"/>
        </w:rPr>
        <w:t>Tarif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la:</w:t>
      </w:r>
      <w:r>
        <w:rPr>
          <w:b/>
          <w:spacing w:val="-1"/>
          <w:sz w:val="24"/>
        </w:rPr>
        <w:t xml:space="preserve"> </w:t>
      </w:r>
      <w:r w:rsidR="00232D1A">
        <w:rPr>
          <w:b/>
          <w:sz w:val="24"/>
        </w:rPr>
        <w:t>65</w:t>
      </w:r>
      <w:r w:rsidR="00D93BD4"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euro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persoană</w:t>
      </w:r>
    </w:p>
    <w:p w14:paraId="4B2FB303" w14:textId="77777777" w:rsidR="008D3B8F" w:rsidRDefault="000000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Detalii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tarif:</w:t>
      </w:r>
    </w:p>
    <w:p w14:paraId="7FF3636F" w14:textId="77777777" w:rsidR="008D3B8F" w:rsidRDefault="00000000">
      <w:pPr>
        <w:pStyle w:val="ListParagraph"/>
        <w:numPr>
          <w:ilvl w:val="1"/>
          <w:numId w:val="3"/>
        </w:numPr>
        <w:tabs>
          <w:tab w:val="left" w:pos="1549"/>
        </w:tabs>
        <w:spacing w:line="286" w:lineRule="exact"/>
        <w:ind w:hanging="361"/>
        <w:rPr>
          <w:sz w:val="24"/>
        </w:rPr>
      </w:pPr>
      <w:r>
        <w:rPr>
          <w:sz w:val="24"/>
        </w:rPr>
        <w:t>Tariful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valabil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minim 2</w:t>
      </w:r>
      <w:r>
        <w:rPr>
          <w:spacing w:val="-1"/>
          <w:sz w:val="24"/>
        </w:rPr>
        <w:t xml:space="preserve"> </w:t>
      </w:r>
      <w:r>
        <w:rPr>
          <w:sz w:val="24"/>
        </w:rPr>
        <w:t>persoane.</w:t>
      </w:r>
    </w:p>
    <w:p w14:paraId="373AA85D" w14:textId="77777777" w:rsidR="008D3B8F" w:rsidRDefault="00000000">
      <w:pPr>
        <w:pStyle w:val="ListParagraph"/>
        <w:numPr>
          <w:ilvl w:val="1"/>
          <w:numId w:val="3"/>
        </w:numPr>
        <w:tabs>
          <w:tab w:val="left" w:pos="1549"/>
        </w:tabs>
        <w:spacing w:before="4" w:line="223" w:lineRule="auto"/>
        <w:ind w:right="115"/>
        <w:rPr>
          <w:sz w:val="24"/>
        </w:rPr>
      </w:pPr>
      <w:r>
        <w:rPr>
          <w:sz w:val="24"/>
        </w:rPr>
        <w:t>Tariful</w:t>
      </w:r>
      <w:r>
        <w:rPr>
          <w:spacing w:val="12"/>
          <w:sz w:val="24"/>
        </w:rPr>
        <w:t xml:space="preserve"> </w:t>
      </w:r>
      <w:r>
        <w:rPr>
          <w:sz w:val="24"/>
        </w:rPr>
        <w:t>poate</w:t>
      </w:r>
      <w:r>
        <w:rPr>
          <w:spacing w:val="12"/>
          <w:sz w:val="24"/>
        </w:rPr>
        <w:t xml:space="preserve"> </w:t>
      </w:r>
      <w:r>
        <w:rPr>
          <w:sz w:val="24"/>
        </w:rPr>
        <w:t>varia</w:t>
      </w:r>
      <w:r>
        <w:rPr>
          <w:spacing w:val="13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funcţie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numărul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participanţi,</w:t>
      </w:r>
      <w:r>
        <w:rPr>
          <w:spacing w:val="13"/>
          <w:sz w:val="24"/>
        </w:rPr>
        <w:t xml:space="preserve"> </w:t>
      </w:r>
      <w:r>
        <w:rPr>
          <w:sz w:val="24"/>
        </w:rPr>
        <w:t>perioada</w:t>
      </w:r>
      <w:r>
        <w:rPr>
          <w:spacing w:val="11"/>
          <w:sz w:val="24"/>
        </w:rPr>
        <w:t xml:space="preserve"> </w:t>
      </w:r>
      <w:r>
        <w:rPr>
          <w:sz w:val="24"/>
        </w:rPr>
        <w:t>călătoriei,</w:t>
      </w:r>
      <w:r>
        <w:rPr>
          <w:spacing w:val="13"/>
          <w:sz w:val="24"/>
        </w:rPr>
        <w:t xml:space="preserve"> </w:t>
      </w:r>
      <w:r>
        <w:rPr>
          <w:sz w:val="24"/>
        </w:rPr>
        <w:t>evenimente</w:t>
      </w:r>
      <w:r>
        <w:rPr>
          <w:spacing w:val="-57"/>
          <w:sz w:val="24"/>
        </w:rPr>
        <w:t xml:space="preserve"> </w:t>
      </w:r>
      <w:r>
        <w:rPr>
          <w:sz w:val="24"/>
        </w:rPr>
        <w:t>speciale,</w:t>
      </w:r>
      <w:r>
        <w:rPr>
          <w:spacing w:val="-1"/>
          <w:sz w:val="24"/>
        </w:rPr>
        <w:t xml:space="preserve"> </w:t>
      </w:r>
      <w:r>
        <w:rPr>
          <w:sz w:val="24"/>
        </w:rPr>
        <w:t>gradul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ocupare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avioanelor, hotelurilor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059C82E" w14:textId="77777777" w:rsidR="008D3B8F" w:rsidRDefault="008D3B8F">
      <w:pPr>
        <w:pStyle w:val="BodyText"/>
        <w:spacing w:before="4"/>
      </w:pPr>
    </w:p>
    <w:p w14:paraId="6F618917" w14:textId="77777777" w:rsidR="008D3B8F" w:rsidRDefault="00000000">
      <w:pPr>
        <w:pStyle w:val="Heading1"/>
      </w:pPr>
      <w:r>
        <w:t>Top</w:t>
      </w:r>
      <w:r>
        <w:rPr>
          <w:spacing w:val="-1"/>
        </w:rPr>
        <w:t xml:space="preserve"> </w:t>
      </w:r>
      <w:r>
        <w:t>Obiective</w:t>
      </w:r>
      <w:r>
        <w:rPr>
          <w:spacing w:val="-3"/>
        </w:rPr>
        <w:t xml:space="preserve"> </w:t>
      </w:r>
      <w:r>
        <w:t>turistice din</w:t>
      </w:r>
      <w:r>
        <w:rPr>
          <w:spacing w:val="1"/>
        </w:rPr>
        <w:t xml:space="preserve"> </w:t>
      </w:r>
      <w:r>
        <w:t>Palermo:</w:t>
      </w:r>
    </w:p>
    <w:p w14:paraId="0BD52547" w14:textId="77777777" w:rsidR="008D3B8F" w:rsidRDefault="008D3B8F">
      <w:pPr>
        <w:pStyle w:val="BodyText"/>
        <w:rPr>
          <w:b/>
        </w:rPr>
      </w:pPr>
    </w:p>
    <w:p w14:paraId="0B03DA41" w14:textId="77777777" w:rsidR="008D3B8F" w:rsidRDefault="0000000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b/>
          <w:sz w:val="24"/>
        </w:rPr>
        <w:t>Natură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Peisaje: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Golful</w:t>
      </w:r>
      <w:r>
        <w:rPr>
          <w:spacing w:val="-2"/>
          <w:sz w:val="24"/>
        </w:rPr>
        <w:t xml:space="preserve"> </w:t>
      </w:r>
      <w:r>
        <w:rPr>
          <w:sz w:val="24"/>
        </w:rPr>
        <w:t>Palermo,</w:t>
      </w:r>
      <w:r>
        <w:rPr>
          <w:spacing w:val="-1"/>
          <w:sz w:val="24"/>
        </w:rPr>
        <w:t xml:space="preserve"> </w:t>
      </w:r>
      <w:r>
        <w:rPr>
          <w:sz w:val="24"/>
        </w:rPr>
        <w:t>Marea</w:t>
      </w:r>
      <w:r>
        <w:rPr>
          <w:spacing w:val="-1"/>
          <w:sz w:val="24"/>
        </w:rPr>
        <w:t xml:space="preserve"> </w:t>
      </w:r>
      <w:r>
        <w:rPr>
          <w:sz w:val="24"/>
        </w:rPr>
        <w:t>Tireniană,</w:t>
      </w:r>
      <w:r>
        <w:rPr>
          <w:spacing w:val="-1"/>
          <w:sz w:val="24"/>
        </w:rPr>
        <w:t xml:space="preserve"> </w:t>
      </w:r>
      <w:r>
        <w:rPr>
          <w:sz w:val="24"/>
        </w:rPr>
        <w:t>Parcul</w:t>
      </w:r>
      <w:r>
        <w:rPr>
          <w:spacing w:val="-2"/>
          <w:sz w:val="24"/>
        </w:rPr>
        <w:t xml:space="preserve"> </w:t>
      </w:r>
      <w:r>
        <w:rPr>
          <w:sz w:val="24"/>
        </w:rPr>
        <w:t>Garibaldi,</w:t>
      </w:r>
      <w:r>
        <w:rPr>
          <w:spacing w:val="-1"/>
          <w:sz w:val="24"/>
        </w:rPr>
        <w:t xml:space="preserve"> </w:t>
      </w:r>
      <w:r>
        <w:rPr>
          <w:sz w:val="24"/>
        </w:rPr>
        <w:t>Muntele</w:t>
      </w:r>
      <w:r>
        <w:rPr>
          <w:spacing w:val="-3"/>
          <w:sz w:val="24"/>
        </w:rPr>
        <w:t xml:space="preserve"> </w:t>
      </w:r>
      <w:r>
        <w:rPr>
          <w:sz w:val="24"/>
        </w:rPr>
        <w:t>Etna</w:t>
      </w:r>
    </w:p>
    <w:p w14:paraId="2DD8B1B4" w14:textId="77777777" w:rsidR="008D3B8F" w:rsidRDefault="008D3B8F">
      <w:pPr>
        <w:pStyle w:val="BodyText"/>
        <w:spacing w:before="10"/>
        <w:rPr>
          <w:sz w:val="23"/>
        </w:rPr>
      </w:pPr>
    </w:p>
    <w:p w14:paraId="6D2601CE" w14:textId="77777777" w:rsidR="008D3B8F" w:rsidRDefault="00000000">
      <w:pPr>
        <w:pStyle w:val="ListParagraph"/>
        <w:numPr>
          <w:ilvl w:val="0"/>
          <w:numId w:val="2"/>
        </w:numPr>
        <w:tabs>
          <w:tab w:val="left" w:pos="829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Artă şi arhitectură: </w:t>
      </w:r>
      <w:r>
        <w:rPr>
          <w:sz w:val="24"/>
        </w:rPr>
        <w:t>Opera Teatro Massimo din Palermo, Quatro Canti din Palermo, Catedrala</w:t>
      </w:r>
      <w:r>
        <w:rPr>
          <w:spacing w:val="1"/>
          <w:sz w:val="24"/>
        </w:rPr>
        <w:t xml:space="preserve"> </w:t>
      </w:r>
      <w:r>
        <w:rPr>
          <w:sz w:val="24"/>
        </w:rPr>
        <w:t>din Palermo, Palatul Normanzilor din Palermo, Cefalu, Bagheria din Palermo, Villa Palagonia</w:t>
      </w:r>
      <w:r>
        <w:rPr>
          <w:spacing w:val="1"/>
          <w:sz w:val="24"/>
        </w:rPr>
        <w:t xml:space="preserve"> </w:t>
      </w:r>
      <w:r>
        <w:rPr>
          <w:sz w:val="24"/>
        </w:rPr>
        <w:t>din Palermo, Piazza Marina din Palermo, bustul lui Nicolae Bălcescu din Parcul Garibaldi,</w:t>
      </w:r>
      <w:r>
        <w:rPr>
          <w:spacing w:val="1"/>
          <w:sz w:val="24"/>
        </w:rPr>
        <w:t xml:space="preserve"> </w:t>
      </w:r>
      <w:r>
        <w:rPr>
          <w:sz w:val="24"/>
        </w:rPr>
        <w:t>Catedrala din Taormina, Piaţa Corvaja din Taormina, Turnul Arab din Taormina, Teatru Antic</w:t>
      </w:r>
      <w:r>
        <w:rPr>
          <w:spacing w:val="1"/>
          <w:sz w:val="24"/>
        </w:rPr>
        <w:t xml:space="preserve"> </w:t>
      </w:r>
      <w:r>
        <w:rPr>
          <w:sz w:val="24"/>
        </w:rPr>
        <w:t>Grecesc</w:t>
      </w:r>
      <w:r>
        <w:rPr>
          <w:spacing w:val="-2"/>
          <w:sz w:val="24"/>
        </w:rPr>
        <w:t xml:space="preserve"> </w:t>
      </w:r>
      <w:r>
        <w:rPr>
          <w:sz w:val="24"/>
        </w:rPr>
        <w:t>din Taormina</w:t>
      </w:r>
    </w:p>
    <w:p w14:paraId="66203D9C" w14:textId="77777777" w:rsidR="008D3B8F" w:rsidRDefault="008D3B8F">
      <w:pPr>
        <w:pStyle w:val="BodyText"/>
      </w:pPr>
    </w:p>
    <w:p w14:paraId="7DE87A96" w14:textId="77777777" w:rsidR="008D3B8F" w:rsidRDefault="00000000">
      <w:pPr>
        <w:pStyle w:val="ListParagraph"/>
        <w:numPr>
          <w:ilvl w:val="0"/>
          <w:numId w:val="2"/>
        </w:numPr>
        <w:tabs>
          <w:tab w:val="left" w:pos="829"/>
        </w:tabs>
        <w:ind w:right="114"/>
        <w:jc w:val="both"/>
        <w:rPr>
          <w:sz w:val="24"/>
        </w:rPr>
      </w:pPr>
      <w:r>
        <w:rPr>
          <w:b/>
          <w:sz w:val="24"/>
        </w:rPr>
        <w:t>Experienţe şi Distracţii: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participarea la o masă la unele dintre restaurantele de cartier, unde</w:t>
      </w:r>
      <w:r>
        <w:rPr>
          <w:spacing w:val="1"/>
          <w:sz w:val="24"/>
        </w:rPr>
        <w:t xml:space="preserve"> </w:t>
      </w:r>
      <w:r>
        <w:rPr>
          <w:sz w:val="24"/>
        </w:rPr>
        <w:t>puteţi savura un cannoli sicilian şi a un tiramisu, alături de o cafea italiană autentică; urcare pe</w:t>
      </w:r>
      <w:r>
        <w:rPr>
          <w:spacing w:val="1"/>
          <w:sz w:val="24"/>
        </w:rPr>
        <w:t xml:space="preserve"> </w:t>
      </w:r>
      <w:r>
        <w:rPr>
          <w:sz w:val="24"/>
        </w:rPr>
        <w:t>Muntele Etna până la altitudinea de 1.850 m, de unde veţi putea vizita zonele care au fost în</w:t>
      </w:r>
      <w:r>
        <w:rPr>
          <w:spacing w:val="1"/>
          <w:sz w:val="24"/>
        </w:rPr>
        <w:t xml:space="preserve"> </w:t>
      </w:r>
      <w:r>
        <w:rPr>
          <w:sz w:val="24"/>
        </w:rPr>
        <w:t>centrul</w:t>
      </w:r>
      <w:r>
        <w:rPr>
          <w:spacing w:val="-1"/>
          <w:sz w:val="24"/>
        </w:rPr>
        <w:t xml:space="preserve"> </w:t>
      </w:r>
      <w:r>
        <w:rPr>
          <w:sz w:val="24"/>
        </w:rPr>
        <w:t>ultimelor</w:t>
      </w:r>
      <w:r>
        <w:rPr>
          <w:spacing w:val="-1"/>
          <w:sz w:val="24"/>
        </w:rPr>
        <w:t xml:space="preserve"> </w:t>
      </w:r>
      <w:r>
        <w:rPr>
          <w:sz w:val="24"/>
        </w:rPr>
        <w:t>erupţii</w:t>
      </w:r>
      <w:r>
        <w:rPr>
          <w:spacing w:val="-1"/>
          <w:sz w:val="24"/>
        </w:rPr>
        <w:t xml:space="preserve"> </w:t>
      </w:r>
      <w:r>
        <w:rPr>
          <w:sz w:val="24"/>
        </w:rPr>
        <w:t>vulcanice,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prezent</w:t>
      </w:r>
      <w:r>
        <w:rPr>
          <w:spacing w:val="3"/>
          <w:sz w:val="24"/>
        </w:rPr>
        <w:t xml:space="preserve"> </w:t>
      </w:r>
      <w:r>
        <w:rPr>
          <w:sz w:val="24"/>
        </w:rPr>
        <w:t>oferă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peisaj unic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lavă</w:t>
      </w:r>
      <w:r>
        <w:rPr>
          <w:spacing w:val="-1"/>
          <w:sz w:val="24"/>
        </w:rPr>
        <w:t xml:space="preserve"> </w:t>
      </w:r>
      <w:r>
        <w:rPr>
          <w:sz w:val="24"/>
        </w:rPr>
        <w:t>pietrificată</w:t>
      </w:r>
    </w:p>
    <w:p w14:paraId="5AB3C26E" w14:textId="77777777" w:rsidR="008D3B8F" w:rsidRDefault="008D3B8F">
      <w:pPr>
        <w:jc w:val="both"/>
        <w:rPr>
          <w:sz w:val="24"/>
        </w:rPr>
        <w:sectPr w:rsidR="008D3B8F" w:rsidSect="002709C6">
          <w:headerReference w:type="default" r:id="rId7"/>
          <w:footerReference w:type="default" r:id="rId8"/>
          <w:type w:val="continuous"/>
          <w:pgSz w:w="11910" w:h="16840"/>
          <w:pgMar w:top="2040" w:right="720" w:bottom="2100" w:left="900" w:header="720" w:footer="1916" w:gutter="0"/>
          <w:pgNumType w:start="1"/>
          <w:cols w:space="720"/>
        </w:sectPr>
      </w:pPr>
    </w:p>
    <w:p w14:paraId="3D36CC34" w14:textId="77777777" w:rsidR="008D3B8F" w:rsidRDefault="008D3B8F">
      <w:pPr>
        <w:pStyle w:val="BodyText"/>
        <w:spacing w:before="9"/>
        <w:rPr>
          <w:sz w:val="13"/>
        </w:rPr>
      </w:pPr>
    </w:p>
    <w:p w14:paraId="7A44C359" w14:textId="25DEAAA8" w:rsidR="008D3B8F" w:rsidRDefault="0022514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CE02C7" wp14:editId="2D72BD8E">
                <wp:extent cx="6286500" cy="9525"/>
                <wp:effectExtent l="6350" t="5715" r="12700" b="381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08D4E" id="Group 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">
                <v:line id="Line 5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B073314" w14:textId="77777777" w:rsidR="008D3B8F" w:rsidRDefault="00000000">
      <w:pPr>
        <w:pStyle w:val="Heading1"/>
        <w:spacing w:before="105"/>
        <w:jc w:val="both"/>
      </w:pPr>
      <w:r>
        <w:t>Ziua</w:t>
      </w:r>
      <w:r>
        <w:rPr>
          <w:spacing w:val="-1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Bucureşti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Palermo</w:t>
      </w:r>
    </w:p>
    <w:p w14:paraId="1E3F68F3" w14:textId="7E0E46CF" w:rsidR="008D3B8F" w:rsidRDefault="00000000">
      <w:pPr>
        <w:pStyle w:val="BodyText"/>
        <w:ind w:left="107" w:right="111"/>
        <w:jc w:val="both"/>
      </w:pPr>
      <w:r>
        <w:t xml:space="preserve">Plecare de pe Aeroportul Internațional Henri Coandă cu compania </w:t>
      </w:r>
      <w:r w:rsidR="00232D1A">
        <w:t xml:space="preserve">ITA Airways </w:t>
      </w:r>
      <w:r>
        <w:t xml:space="preserve">, zbor </w:t>
      </w:r>
      <w:r w:rsidR="00232D1A">
        <w:t>AZ 7507</w:t>
      </w:r>
      <w:r>
        <w:rPr>
          <w:spacing w:val="61"/>
        </w:rPr>
        <w:t xml:space="preserve"> </w:t>
      </w:r>
      <w:r>
        <w:t>(</w:t>
      </w:r>
      <w:r w:rsidR="00232D1A">
        <w:t>10:50</w:t>
      </w:r>
      <w:r w:rsidR="007B262E">
        <w:t xml:space="preserve"> / </w:t>
      </w:r>
      <w:r w:rsidR="00232D1A">
        <w:t>12:00</w:t>
      </w:r>
      <w:r>
        <w:t xml:space="preserve">) spre </w:t>
      </w:r>
      <w:r w:rsidR="00232D1A">
        <w:t>Roma</w:t>
      </w:r>
      <w:r>
        <w:t>,</w:t>
      </w:r>
      <w:r w:rsidR="00232D1A">
        <w:t xml:space="preserve"> de unde sse va pleca mai departe cu aceeasi comapnie zbor AZ 1791 (18:20/19:25) spre Palermo</w:t>
      </w:r>
      <w:r>
        <w:t xml:space="preserve"> capitala regiunii autonome Sicilia, cu o vechime de peste 2700 de ani. Cazare la</w:t>
      </w:r>
      <w:r>
        <w:rPr>
          <w:spacing w:val="60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Ibis</w:t>
      </w:r>
      <w:r>
        <w:rPr>
          <w:spacing w:val="-1"/>
        </w:rPr>
        <w:t xml:space="preserve"> </w:t>
      </w:r>
      <w:r>
        <w:t>Styles Palermo President 4*.</w:t>
      </w:r>
    </w:p>
    <w:p w14:paraId="01A9EE39" w14:textId="77777777" w:rsidR="008D3B8F" w:rsidRDefault="008D3B8F">
      <w:pPr>
        <w:pStyle w:val="BodyText"/>
      </w:pPr>
    </w:p>
    <w:p w14:paraId="6F24C02B" w14:textId="77777777" w:rsidR="008D3B8F" w:rsidRDefault="00000000">
      <w:pPr>
        <w:pStyle w:val="Heading1"/>
        <w:jc w:val="both"/>
      </w:pPr>
      <w:r>
        <w:t>Ziua</w:t>
      </w:r>
      <w:r>
        <w:rPr>
          <w:spacing w:val="-1"/>
        </w:rPr>
        <w:t xml:space="preserve"> </w:t>
      </w:r>
      <w:r>
        <w:t>2:</w:t>
      </w:r>
      <w:r>
        <w:rPr>
          <w:spacing w:val="58"/>
        </w:rPr>
        <w:t xml:space="preserve"> </w:t>
      </w:r>
      <w:r>
        <w:t>Palermo – Cefalu – Palermo</w:t>
      </w:r>
    </w:p>
    <w:p w14:paraId="6FED2C0D" w14:textId="77777777" w:rsidR="008D3B8F" w:rsidRDefault="00000000">
      <w:pPr>
        <w:pStyle w:val="BodyText"/>
        <w:ind w:left="107" w:right="113"/>
        <w:jc w:val="both"/>
      </w:pPr>
      <w:r>
        <w:t>Mic dejun. Zi dedicată explorării oraşului Palermo.Vă recomandăm un tur panoramic și pietonal, care va</w:t>
      </w:r>
      <w:r>
        <w:rPr>
          <w:spacing w:val="-57"/>
        </w:rPr>
        <w:t xml:space="preserve"> </w:t>
      </w:r>
      <w:r>
        <w:t>include: Quatro Canti, Catedrala și Palatul Normanzilor cu Capela Palatină remarcabilă prin modul</w:t>
      </w:r>
      <w:r>
        <w:rPr>
          <w:spacing w:val="1"/>
        </w:rPr>
        <w:t xml:space="preserve"> </w:t>
      </w:r>
      <w:r>
        <w:t>armonios în care se îmbină arhitectura bizantină, arabă și normandă. Veţi putea vizita apoi Cefalu, oraș</w:t>
      </w:r>
      <w:r>
        <w:rPr>
          <w:spacing w:val="1"/>
        </w:rPr>
        <w:t xml:space="preserve"> </w:t>
      </w:r>
      <w:r>
        <w:t>întemeiat de greci pe malul mării Tireniene, a cărui catedrală este inclusă în Patrimonial Mondial</w:t>
      </w:r>
      <w:r>
        <w:rPr>
          <w:spacing w:val="1"/>
        </w:rPr>
        <w:t xml:space="preserve"> </w:t>
      </w:r>
      <w:r>
        <w:t>UNESCO. Veţi putea vizita în continuare Bagheria, unul dintre cartierele vestice ale orașului Palermo,</w:t>
      </w:r>
      <w:r>
        <w:rPr>
          <w:spacing w:val="1"/>
        </w:rPr>
        <w:t xml:space="preserve"> </w:t>
      </w:r>
      <w:r>
        <w:t>unde veți putea vizita Villa Palagonia, renumit exemplu de arhitectură locală, cunoscută din filmele</w:t>
      </w:r>
      <w:r>
        <w:rPr>
          <w:spacing w:val="1"/>
        </w:rPr>
        <w:t xml:space="preserve"> </w:t>
      </w:r>
      <w:r>
        <w:t>marelui regizor Giuseppe Tornatore, care s-a născut și a copilărit în aceste locuri. Piazza Marina, un alt</w:t>
      </w:r>
      <w:r>
        <w:rPr>
          <w:spacing w:val="1"/>
        </w:rPr>
        <w:t xml:space="preserve"> </w:t>
      </w:r>
      <w:r>
        <w:t>obiectiv care nu trebuie ratat, în care se află Parcul Garibaldi, care are o vechime de peste 100 de ani,</w:t>
      </w:r>
      <w:r>
        <w:rPr>
          <w:spacing w:val="1"/>
        </w:rPr>
        <w:t xml:space="preserve"> </w:t>
      </w:r>
      <w:r>
        <w:t>fiind fondat în anul 1886, unde Nicolae Bălcescu are un bust aşezat chiar lângă cel al prietenului său</w:t>
      </w:r>
      <w:r>
        <w:rPr>
          <w:spacing w:val="1"/>
        </w:rPr>
        <w:t xml:space="preserve"> </w:t>
      </w:r>
      <w:r>
        <w:t>Giuseppe Garibaldi. "Nicolae Bălcescu, grande storico e patriota romeno morte a Palermo", scrie pe</w:t>
      </w:r>
      <w:r>
        <w:rPr>
          <w:spacing w:val="1"/>
        </w:rPr>
        <w:t xml:space="preserve"> </w:t>
      </w:r>
      <w:r>
        <w:t>soclul</w:t>
      </w:r>
      <w:r>
        <w:rPr>
          <w:spacing w:val="54"/>
        </w:rPr>
        <w:t xml:space="preserve"> </w:t>
      </w:r>
      <w:r>
        <w:t>statuii</w:t>
      </w:r>
      <w:r>
        <w:rPr>
          <w:spacing w:val="54"/>
        </w:rPr>
        <w:t xml:space="preserve"> </w:t>
      </w:r>
      <w:r>
        <w:t>revoluţionarului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1848.</w:t>
      </w:r>
      <w:r>
        <w:rPr>
          <w:spacing w:val="55"/>
        </w:rPr>
        <w:t xml:space="preserve"> </w:t>
      </w:r>
      <w:r>
        <w:t>Vă</w:t>
      </w:r>
      <w:r>
        <w:rPr>
          <w:spacing w:val="53"/>
        </w:rPr>
        <w:t xml:space="preserve"> </w:t>
      </w:r>
      <w:r>
        <w:t>recomandăm</w:t>
      </w:r>
      <w:r>
        <w:rPr>
          <w:spacing w:val="54"/>
        </w:rPr>
        <w:t xml:space="preserve"> </w:t>
      </w:r>
      <w:r>
        <w:t>să</w:t>
      </w:r>
      <w:r>
        <w:rPr>
          <w:spacing w:val="53"/>
        </w:rPr>
        <w:t xml:space="preserve"> </w:t>
      </w:r>
      <w:r>
        <w:t>vă</w:t>
      </w:r>
      <w:r>
        <w:rPr>
          <w:spacing w:val="53"/>
        </w:rPr>
        <w:t xml:space="preserve"> </w:t>
      </w:r>
      <w:r>
        <w:t>opriţi</w:t>
      </w:r>
      <w:r>
        <w:rPr>
          <w:spacing w:val="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terasele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cartier</w:t>
      </w:r>
      <w:r>
        <w:rPr>
          <w:spacing w:val="55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t>să</w:t>
      </w:r>
      <w:r>
        <w:rPr>
          <w:spacing w:val="-58"/>
        </w:rPr>
        <w:t xml:space="preserve"> </w:t>
      </w:r>
      <w:r>
        <w:t>încercaţi un cannoli sicilian şi un tiramisu, alături de o cafea italiană autentică. Cazare la Hotel Ibis</w:t>
      </w:r>
      <w:r>
        <w:rPr>
          <w:spacing w:val="1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Palermo President</w:t>
      </w:r>
      <w:r>
        <w:rPr>
          <w:spacing w:val="1"/>
        </w:rPr>
        <w:t xml:space="preserve"> </w:t>
      </w:r>
      <w:r>
        <w:t>4*.</w:t>
      </w:r>
    </w:p>
    <w:p w14:paraId="78BFF2D1" w14:textId="77777777" w:rsidR="008D3B8F" w:rsidRDefault="008D3B8F">
      <w:pPr>
        <w:pStyle w:val="BodyText"/>
        <w:spacing w:before="1"/>
      </w:pPr>
    </w:p>
    <w:p w14:paraId="76D3451E" w14:textId="77777777" w:rsidR="008D3B8F" w:rsidRDefault="00000000">
      <w:pPr>
        <w:pStyle w:val="Heading1"/>
        <w:spacing w:before="1"/>
        <w:jc w:val="both"/>
      </w:pPr>
      <w:r>
        <w:t>Ziua</w:t>
      </w:r>
      <w:r>
        <w:rPr>
          <w:spacing w:val="-1"/>
        </w:rPr>
        <w:t xml:space="preserve"> </w:t>
      </w:r>
      <w:r>
        <w:t>3:</w:t>
      </w:r>
      <w:r>
        <w:rPr>
          <w:spacing w:val="58"/>
        </w:rPr>
        <w:t xml:space="preserve"> </w:t>
      </w:r>
      <w:r>
        <w:t>Palermo –</w:t>
      </w:r>
      <w:r>
        <w:rPr>
          <w:spacing w:val="-1"/>
        </w:rPr>
        <w:t xml:space="preserve"> </w:t>
      </w:r>
      <w:r>
        <w:t>Muntele Etna</w:t>
      </w:r>
      <w:r>
        <w:rPr>
          <w:spacing w:val="-1"/>
        </w:rPr>
        <w:t xml:space="preserve"> </w:t>
      </w:r>
      <w:r>
        <w:t>– Taormina</w:t>
      </w:r>
      <w:r>
        <w:rPr>
          <w:spacing w:val="-4"/>
        </w:rPr>
        <w:t xml:space="preserve"> </w:t>
      </w:r>
      <w:r>
        <w:t>– Palermo</w:t>
      </w:r>
    </w:p>
    <w:p w14:paraId="220F8038" w14:textId="77777777" w:rsidR="008D3B8F" w:rsidRDefault="00000000">
      <w:pPr>
        <w:pStyle w:val="BodyText"/>
        <w:ind w:left="107" w:right="112"/>
        <w:jc w:val="both"/>
      </w:pPr>
      <w:r>
        <w:t>Mic dejun. Pentru această zi vă recomandăm o</w:t>
      </w:r>
      <w:r>
        <w:rPr>
          <w:spacing w:val="1"/>
        </w:rPr>
        <w:t xml:space="preserve"> </w:t>
      </w:r>
      <w:r>
        <w:t>excursie de 1 zi la Muntele Etna şi la Taormina.</w:t>
      </w:r>
      <w:r>
        <w:rPr>
          <w:spacing w:val="60"/>
        </w:rPr>
        <w:t xml:space="preserve"> </w:t>
      </w:r>
      <w:r>
        <w:t>Veţi</w:t>
      </w:r>
      <w:r>
        <w:rPr>
          <w:spacing w:val="1"/>
        </w:rPr>
        <w:t xml:space="preserve"> </w:t>
      </w:r>
      <w:r>
        <w:t>urca pe Muntele Etna până la altitudinea de 1.850 m, de unde veţi putea vizita zonele care au fost în</w:t>
      </w:r>
      <w:r>
        <w:rPr>
          <w:spacing w:val="1"/>
        </w:rPr>
        <w:t xml:space="preserve"> </w:t>
      </w:r>
      <w:r>
        <w:t>centrul ultimelor erupţii vulcanice, care în prezent oferă un peisaj unic de lavă pietrificată. După-amiază,</w:t>
      </w:r>
      <w:r>
        <w:rPr>
          <w:spacing w:val="-57"/>
        </w:rPr>
        <w:t xml:space="preserve"> </w:t>
      </w:r>
      <w:r>
        <w:t>puteţi vizita Taormina,</w:t>
      </w:r>
      <w:r>
        <w:rPr>
          <w:spacing w:val="1"/>
        </w:rPr>
        <w:t xml:space="preserve"> </w:t>
      </w:r>
      <w:r>
        <w:t>o cochetă staţiune situată la</w:t>
      </w:r>
      <w:r>
        <w:rPr>
          <w:spacing w:val="60"/>
        </w:rPr>
        <w:t xml:space="preserve"> </w:t>
      </w:r>
      <w:r>
        <w:t>200 m deasupra nivelului mării, construită pe o</w:t>
      </w:r>
      <w:r>
        <w:rPr>
          <w:spacing w:val="1"/>
        </w:rPr>
        <w:t xml:space="preserve"> </w:t>
      </w:r>
      <w:r>
        <w:t>terasă</w:t>
      </w:r>
      <w:r>
        <w:rPr>
          <w:spacing w:val="1"/>
        </w:rPr>
        <w:t xml:space="preserve"> </w:t>
      </w:r>
      <w:r>
        <w:t>muntoasă,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frumoasă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vulcanului.</w:t>
      </w:r>
      <w:r>
        <w:rPr>
          <w:spacing w:val="1"/>
        </w:rPr>
        <w:t xml:space="preserve"> </w:t>
      </w:r>
      <w:r>
        <w:t>Centrul</w:t>
      </w:r>
      <w:r>
        <w:rPr>
          <w:spacing w:val="1"/>
        </w:rPr>
        <w:t xml:space="preserve"> </w:t>
      </w:r>
      <w:r>
        <w:t>istoric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inclus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Patrimoniului Mondial Cultural UNESCO, Taormina fiind destinaţia preferată a multor personalităţi</w:t>
      </w:r>
      <w:r>
        <w:rPr>
          <w:spacing w:val="1"/>
        </w:rPr>
        <w:t xml:space="preserve"> </w:t>
      </w:r>
      <w:r>
        <w:t>artistice</w:t>
      </w:r>
      <w:r>
        <w:rPr>
          <w:spacing w:val="29"/>
        </w:rPr>
        <w:t xml:space="preserve"> </w:t>
      </w:r>
      <w:r>
        <w:t>de-a</w:t>
      </w:r>
      <w:r>
        <w:rPr>
          <w:spacing w:val="31"/>
        </w:rPr>
        <w:t xml:space="preserve"> </w:t>
      </w:r>
      <w:r>
        <w:t>lungul</w:t>
      </w:r>
      <w:r>
        <w:rPr>
          <w:spacing w:val="33"/>
        </w:rPr>
        <w:t xml:space="preserve"> </w:t>
      </w:r>
      <w:r>
        <w:t>timpului.</w:t>
      </w:r>
      <w:r>
        <w:rPr>
          <w:spacing w:val="32"/>
        </w:rPr>
        <w:t xml:space="preserve"> </w:t>
      </w:r>
      <w:r>
        <w:t>Veţi</w:t>
      </w:r>
      <w:r>
        <w:rPr>
          <w:spacing w:val="33"/>
        </w:rPr>
        <w:t xml:space="preserve"> </w:t>
      </w:r>
      <w:r>
        <w:t>putea</w:t>
      </w:r>
      <w:r>
        <w:rPr>
          <w:spacing w:val="31"/>
        </w:rPr>
        <w:t xml:space="preserve"> </w:t>
      </w:r>
      <w:r>
        <w:t>admira</w:t>
      </w:r>
      <w:r>
        <w:rPr>
          <w:spacing w:val="31"/>
        </w:rPr>
        <w:t xml:space="preserve"> </w:t>
      </w:r>
      <w:r>
        <w:t>Catedrala,</w:t>
      </w:r>
      <w:r>
        <w:rPr>
          <w:spacing w:val="31"/>
        </w:rPr>
        <w:t xml:space="preserve"> </w:t>
      </w:r>
      <w:r>
        <w:t>Piaţa</w:t>
      </w:r>
      <w:r>
        <w:rPr>
          <w:spacing w:val="31"/>
        </w:rPr>
        <w:t xml:space="preserve"> </w:t>
      </w:r>
      <w:r>
        <w:t>Corvaja</w:t>
      </w:r>
      <w:r>
        <w:rPr>
          <w:spacing w:val="31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frumosul</w:t>
      </w:r>
      <w:r>
        <w:rPr>
          <w:spacing w:val="32"/>
        </w:rPr>
        <w:t xml:space="preserve"> </w:t>
      </w:r>
      <w:r>
        <w:t>Turn</w:t>
      </w:r>
      <w:r>
        <w:rPr>
          <w:spacing w:val="32"/>
        </w:rPr>
        <w:t xml:space="preserve"> </w:t>
      </w:r>
      <w:r>
        <w:t>Arab,</w:t>
      </w:r>
      <w:r>
        <w:rPr>
          <w:spacing w:val="32"/>
        </w:rPr>
        <w:t xml:space="preserve"> </w:t>
      </w:r>
      <w:r>
        <w:t>iar</w:t>
      </w:r>
      <w:r>
        <w:rPr>
          <w:spacing w:val="-58"/>
        </w:rPr>
        <w:t xml:space="preserve"> </w:t>
      </w:r>
      <w:r>
        <w:t>dacă doriţi</w:t>
      </w:r>
      <w:r>
        <w:rPr>
          <w:spacing w:val="1"/>
        </w:rPr>
        <w:t xml:space="preserve"> </w:t>
      </w:r>
      <w:r>
        <w:t>veţi</w:t>
      </w:r>
      <w:r>
        <w:rPr>
          <w:spacing w:val="1"/>
        </w:rPr>
        <w:t xml:space="preserve"> </w:t>
      </w:r>
      <w:r>
        <w:t>putea vizita celebrul Teatru Antic</w:t>
      </w:r>
      <w:r>
        <w:rPr>
          <w:spacing w:val="1"/>
        </w:rPr>
        <w:t xml:space="preserve"> </w:t>
      </w:r>
      <w:r>
        <w:t>Grecesc,</w:t>
      </w:r>
      <w:r>
        <w:rPr>
          <w:spacing w:val="1"/>
        </w:rPr>
        <w:t xml:space="preserve"> </w:t>
      </w:r>
      <w:r>
        <w:t>unul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 mai bine</w:t>
      </w:r>
      <w:r>
        <w:rPr>
          <w:spacing w:val="60"/>
        </w:rPr>
        <w:t xml:space="preserve"> </w:t>
      </w:r>
      <w:r>
        <w:t>conservate din</w:t>
      </w:r>
      <w:r>
        <w:rPr>
          <w:spacing w:val="1"/>
        </w:rPr>
        <w:t xml:space="preserve"> </w:t>
      </w:r>
      <w:r>
        <w:t>Italia.</w:t>
      </w:r>
      <w:r>
        <w:rPr>
          <w:spacing w:val="-1"/>
        </w:rPr>
        <w:t xml:space="preserve"> </w:t>
      </w:r>
      <w:r>
        <w:t>Cazare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Hotel</w:t>
      </w:r>
      <w:r>
        <w:rPr>
          <w:spacing w:val="3"/>
        </w:rPr>
        <w:t xml:space="preserve"> </w:t>
      </w:r>
      <w:r>
        <w:t>Ibis Styles Palermo President</w:t>
      </w:r>
      <w:r>
        <w:rPr>
          <w:spacing w:val="2"/>
        </w:rPr>
        <w:t xml:space="preserve"> </w:t>
      </w:r>
      <w:r>
        <w:t>4*.</w:t>
      </w:r>
    </w:p>
    <w:p w14:paraId="47B6A29C" w14:textId="77777777" w:rsidR="008D3B8F" w:rsidRDefault="008D3B8F">
      <w:pPr>
        <w:pStyle w:val="BodyText"/>
      </w:pPr>
    </w:p>
    <w:p w14:paraId="44891257" w14:textId="77777777" w:rsidR="008D3B8F" w:rsidRDefault="00000000">
      <w:pPr>
        <w:pStyle w:val="Heading1"/>
        <w:jc w:val="both"/>
      </w:pPr>
      <w:r>
        <w:t>Ziua</w:t>
      </w:r>
      <w:r>
        <w:rPr>
          <w:spacing w:val="-2"/>
        </w:rPr>
        <w:t xml:space="preserve"> </w:t>
      </w:r>
      <w:r>
        <w:t>4:</w:t>
      </w:r>
      <w:r>
        <w:rPr>
          <w:spacing w:val="56"/>
        </w:rPr>
        <w:t xml:space="preserve"> </w:t>
      </w:r>
      <w:r>
        <w:t>Palermo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București</w:t>
      </w:r>
    </w:p>
    <w:p w14:paraId="59915B03" w14:textId="3FA62D93" w:rsidR="008D3B8F" w:rsidRDefault="00000000">
      <w:pPr>
        <w:pStyle w:val="BodyText"/>
        <w:ind w:left="107"/>
        <w:jc w:val="both"/>
      </w:pPr>
      <w:r>
        <w:t>Plecare</w:t>
      </w:r>
      <w:r>
        <w:rPr>
          <w:spacing w:val="-2"/>
        </w:rPr>
        <w:t xml:space="preserve"> </w:t>
      </w:r>
      <w:r>
        <w:t xml:space="preserve">spre </w:t>
      </w:r>
      <w:r w:rsidR="00232D1A">
        <w:t>Roma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compania</w:t>
      </w:r>
      <w:r>
        <w:rPr>
          <w:spacing w:val="-1"/>
        </w:rPr>
        <w:t xml:space="preserve"> </w:t>
      </w:r>
      <w:r w:rsidR="00232D1A">
        <w:t>ATA Airways</w:t>
      </w:r>
      <w:r>
        <w:t>,</w:t>
      </w:r>
      <w:r>
        <w:rPr>
          <w:spacing w:val="-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zborul</w:t>
      </w:r>
      <w:r>
        <w:rPr>
          <w:spacing w:val="-1"/>
        </w:rPr>
        <w:t xml:space="preserve"> </w:t>
      </w:r>
      <w:r w:rsidR="00232D1A">
        <w:t>AZ 1782</w:t>
      </w:r>
      <w:r>
        <w:rPr>
          <w:spacing w:val="-1"/>
        </w:rPr>
        <w:t xml:space="preserve"> </w:t>
      </w:r>
      <w:r>
        <w:t>(</w:t>
      </w:r>
      <w:r w:rsidR="00232D1A">
        <w:t>10:05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 w:rsidR="00232D1A">
        <w:t>11:1</w:t>
      </w:r>
      <w:r>
        <w:t>5)</w:t>
      </w:r>
      <w:r w:rsidR="00232D1A">
        <w:t xml:space="preserve"> </w:t>
      </w:r>
      <w:r w:rsidR="00A55555">
        <w:t>ș</w:t>
      </w:r>
      <w:r w:rsidR="00232D1A">
        <w:t>i mai departe spre Bucuresti cu zborul AZ 7506 (12:50</w:t>
      </w:r>
      <w:r w:rsidR="00A55555">
        <w:t xml:space="preserve"> </w:t>
      </w:r>
      <w:r w:rsidR="00232D1A">
        <w:t>/ 16:05)</w:t>
      </w:r>
      <w:r w:rsidR="00A55555">
        <w:t>.</w:t>
      </w:r>
    </w:p>
    <w:p w14:paraId="385D5FE7" w14:textId="77777777" w:rsidR="008D3B8F" w:rsidRDefault="008D3B8F">
      <w:pPr>
        <w:pStyle w:val="BodyText"/>
        <w:rPr>
          <w:sz w:val="26"/>
        </w:rPr>
      </w:pPr>
    </w:p>
    <w:p w14:paraId="7134E447" w14:textId="77777777" w:rsidR="008D3B8F" w:rsidRDefault="008D3B8F">
      <w:pPr>
        <w:pStyle w:val="BodyText"/>
        <w:spacing w:before="2"/>
        <w:rPr>
          <w:sz w:val="22"/>
        </w:rPr>
      </w:pPr>
    </w:p>
    <w:p w14:paraId="15265CF3" w14:textId="77777777" w:rsidR="008D3B8F" w:rsidRDefault="00000000">
      <w:pPr>
        <w:spacing w:line="229" w:lineRule="exact"/>
        <w:ind w:left="107"/>
        <w:rPr>
          <w:b/>
          <w:sz w:val="20"/>
        </w:rPr>
      </w:pPr>
      <w:r>
        <w:rPr>
          <w:b/>
          <w:sz w:val="20"/>
        </w:rPr>
        <w:t>TARIFUL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INCLUDE:</w:t>
      </w:r>
    </w:p>
    <w:p w14:paraId="7BC89224" w14:textId="4BCEDC02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rPr>
          <w:sz w:val="20"/>
        </w:rPr>
      </w:pP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internaţional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avionul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ruta:</w:t>
      </w:r>
      <w:r>
        <w:rPr>
          <w:spacing w:val="-2"/>
          <w:sz w:val="20"/>
        </w:rPr>
        <w:t xml:space="preserve"> </w:t>
      </w:r>
      <w:r>
        <w:rPr>
          <w:sz w:val="20"/>
        </w:rPr>
        <w:t>Bucureşti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232D1A">
        <w:rPr>
          <w:spacing w:val="-1"/>
          <w:sz w:val="20"/>
        </w:rPr>
        <w:t xml:space="preserve">Roma – </w:t>
      </w:r>
      <w:r>
        <w:rPr>
          <w:sz w:val="20"/>
        </w:rPr>
        <w:t>Palermo</w:t>
      </w:r>
      <w:r w:rsidR="00232D1A">
        <w:rPr>
          <w:sz w:val="20"/>
        </w:rPr>
        <w:t xml:space="preserve"> si retur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compania</w:t>
      </w:r>
      <w:r>
        <w:rPr>
          <w:spacing w:val="-4"/>
          <w:sz w:val="20"/>
        </w:rPr>
        <w:t xml:space="preserve"> </w:t>
      </w:r>
      <w:r w:rsidR="00232D1A">
        <w:rPr>
          <w:sz w:val="20"/>
        </w:rPr>
        <w:t>ITA AIRWAYS</w:t>
      </w:r>
    </w:p>
    <w:p w14:paraId="589B744D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225" w:hanging="119"/>
        <w:rPr>
          <w:sz w:val="20"/>
        </w:rPr>
      </w:pPr>
      <w:r>
        <w:rPr>
          <w:sz w:val="20"/>
        </w:rPr>
        <w:t>taxele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aeroport</w:t>
      </w:r>
    </w:p>
    <w:p w14:paraId="5EC98650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bagaj de cală /</w:t>
      </w:r>
      <w:r>
        <w:rPr>
          <w:spacing w:val="-3"/>
          <w:sz w:val="20"/>
        </w:rPr>
        <w:t xml:space="preserve"> </w:t>
      </w:r>
      <w:r>
        <w:rPr>
          <w:sz w:val="20"/>
        </w:rPr>
        <w:t>persoană</w:t>
      </w:r>
    </w:p>
    <w:p w14:paraId="74328AD1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225" w:hanging="119"/>
        <w:rPr>
          <w:sz w:val="20"/>
        </w:rPr>
      </w:pPr>
      <w:r>
        <w:rPr>
          <w:sz w:val="20"/>
        </w:rPr>
        <w:t>3 nopţi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cazare</w:t>
      </w:r>
      <w:r>
        <w:rPr>
          <w:spacing w:val="-1"/>
          <w:sz w:val="20"/>
        </w:rPr>
        <w:t xml:space="preserve"> </w:t>
      </w:r>
      <w:r>
        <w:rPr>
          <w:sz w:val="20"/>
        </w:rPr>
        <w:t>cu mic</w:t>
      </w:r>
      <w:r>
        <w:rPr>
          <w:spacing w:val="-3"/>
          <w:sz w:val="20"/>
        </w:rPr>
        <w:t xml:space="preserve"> </w:t>
      </w:r>
      <w:r>
        <w:rPr>
          <w:sz w:val="20"/>
        </w:rPr>
        <w:t>dejun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hotel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4*</w:t>
      </w:r>
    </w:p>
    <w:p w14:paraId="5204795F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asigurare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caz de</w:t>
      </w:r>
      <w:r>
        <w:rPr>
          <w:spacing w:val="-2"/>
          <w:sz w:val="20"/>
        </w:rPr>
        <w:t xml:space="preserve"> </w:t>
      </w:r>
      <w:r>
        <w:rPr>
          <w:sz w:val="20"/>
        </w:rPr>
        <w:t>insolvabilitate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faliment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agenţiei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turism</w:t>
      </w:r>
    </w:p>
    <w:p w14:paraId="10B11EAF" w14:textId="77777777" w:rsidR="008D3B8F" w:rsidRDefault="008D3B8F">
      <w:pPr>
        <w:rPr>
          <w:sz w:val="20"/>
        </w:rPr>
        <w:sectPr w:rsidR="008D3B8F" w:rsidSect="002709C6">
          <w:pgSz w:w="11910" w:h="16840"/>
          <w:pgMar w:top="2040" w:right="720" w:bottom="2100" w:left="900" w:header="720" w:footer="1916" w:gutter="0"/>
          <w:cols w:space="720"/>
        </w:sectPr>
      </w:pPr>
    </w:p>
    <w:p w14:paraId="75F2EC00" w14:textId="77777777" w:rsidR="008D3B8F" w:rsidRDefault="008D3B8F">
      <w:pPr>
        <w:pStyle w:val="BodyText"/>
        <w:spacing w:before="9"/>
        <w:rPr>
          <w:sz w:val="13"/>
        </w:rPr>
      </w:pPr>
    </w:p>
    <w:p w14:paraId="0354A055" w14:textId="5E330678" w:rsidR="008D3B8F" w:rsidRDefault="0022514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5A3A4C" wp14:editId="63917499">
                <wp:extent cx="6286500" cy="9525"/>
                <wp:effectExtent l="6350" t="5715" r="1270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7E463" id="Group 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">
                <v:line id="Line 3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609798BF" w14:textId="77777777" w:rsidR="008D3B8F" w:rsidRDefault="00000000">
      <w:pPr>
        <w:spacing w:before="106"/>
        <w:ind w:left="107"/>
        <w:rPr>
          <w:b/>
          <w:sz w:val="20"/>
        </w:rPr>
      </w:pPr>
      <w:r>
        <w:rPr>
          <w:b/>
          <w:sz w:val="20"/>
        </w:rPr>
        <w:t>TARIFUL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INCLUDE:</w:t>
      </w:r>
    </w:p>
    <w:p w14:paraId="32CBB640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taxele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oraş</w:t>
      </w:r>
      <w:r>
        <w:rPr>
          <w:spacing w:val="-2"/>
          <w:sz w:val="20"/>
        </w:rPr>
        <w:t xml:space="preserve"> </w:t>
      </w:r>
      <w:r>
        <w:rPr>
          <w:sz w:val="20"/>
        </w:rPr>
        <w:t>(unde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percep)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achită,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recepţia</w:t>
      </w:r>
      <w:r>
        <w:rPr>
          <w:spacing w:val="-3"/>
          <w:sz w:val="20"/>
        </w:rPr>
        <w:t xml:space="preserve"> </w:t>
      </w:r>
      <w:r>
        <w:rPr>
          <w:sz w:val="20"/>
        </w:rPr>
        <w:t>hotelurilor,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</w:p>
    <w:p w14:paraId="4C1B7E14" w14:textId="30B08E92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rPr>
          <w:sz w:val="20"/>
        </w:rPr>
      </w:pPr>
      <w:r>
        <w:rPr>
          <w:sz w:val="20"/>
        </w:rPr>
        <w:t>transfer</w:t>
      </w:r>
      <w:r>
        <w:rPr>
          <w:spacing w:val="-1"/>
          <w:sz w:val="20"/>
        </w:rPr>
        <w:t xml:space="preserve"> </w:t>
      </w:r>
      <w:r>
        <w:rPr>
          <w:sz w:val="20"/>
        </w:rPr>
        <w:t>privat</w:t>
      </w:r>
      <w:r>
        <w:rPr>
          <w:spacing w:val="-2"/>
          <w:sz w:val="20"/>
        </w:rPr>
        <w:t xml:space="preserve"> </w:t>
      </w:r>
      <w:r>
        <w:rPr>
          <w:sz w:val="20"/>
        </w:rPr>
        <w:t>aeroport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hotel</w:t>
      </w:r>
      <w:r>
        <w:rPr>
          <w:spacing w:val="-1"/>
          <w:sz w:val="20"/>
        </w:rPr>
        <w:t xml:space="preserve"> </w:t>
      </w:r>
      <w:r>
        <w:rPr>
          <w:sz w:val="20"/>
        </w:rPr>
        <w:t>– aeroport:</w:t>
      </w:r>
      <w:r>
        <w:rPr>
          <w:spacing w:val="-2"/>
          <w:sz w:val="20"/>
        </w:rPr>
        <w:t xml:space="preserve"> </w:t>
      </w:r>
      <w:r w:rsidR="00232D1A"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persoană</w:t>
      </w:r>
    </w:p>
    <w:p w14:paraId="55C0B462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rPr>
          <w:sz w:val="20"/>
        </w:rPr>
      </w:pPr>
      <w:r>
        <w:rPr>
          <w:sz w:val="20"/>
        </w:rPr>
        <w:t>alte</w:t>
      </w:r>
      <w:r>
        <w:rPr>
          <w:spacing w:val="-2"/>
          <w:sz w:val="20"/>
        </w:rPr>
        <w:t xml:space="preserve"> </w:t>
      </w:r>
      <w:r>
        <w:rPr>
          <w:sz w:val="20"/>
        </w:rPr>
        <w:t>servicii</w:t>
      </w:r>
      <w:r>
        <w:rPr>
          <w:spacing w:val="-2"/>
          <w:sz w:val="20"/>
        </w:rPr>
        <w:t xml:space="preserve"> </w:t>
      </w:r>
      <w:r>
        <w:rPr>
          <w:sz w:val="20"/>
        </w:rPr>
        <w:t>suplimentare</w:t>
      </w:r>
      <w:r>
        <w:rPr>
          <w:spacing w:val="-1"/>
          <w:sz w:val="20"/>
        </w:rPr>
        <w:t xml:space="preserve"> </w:t>
      </w:r>
      <w:r>
        <w:rPr>
          <w:sz w:val="20"/>
        </w:rPr>
        <w:t>decât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menţionate,</w:t>
      </w:r>
      <w:r>
        <w:rPr>
          <w:spacing w:val="-2"/>
          <w:sz w:val="20"/>
        </w:rPr>
        <w:t xml:space="preserve"> </w:t>
      </w:r>
      <w:r>
        <w:rPr>
          <w:sz w:val="20"/>
        </w:rPr>
        <w:t>cheltuieli</w:t>
      </w:r>
      <w:r>
        <w:rPr>
          <w:spacing w:val="-3"/>
          <w:sz w:val="20"/>
        </w:rPr>
        <w:t xml:space="preserve"> </w:t>
      </w:r>
      <w:r>
        <w:rPr>
          <w:sz w:val="20"/>
        </w:rPr>
        <w:t>personale,</w:t>
      </w:r>
      <w:r>
        <w:rPr>
          <w:spacing w:val="-1"/>
          <w:sz w:val="20"/>
        </w:rPr>
        <w:t xml:space="preserve"> </w:t>
      </w:r>
      <w:r>
        <w:rPr>
          <w:sz w:val="20"/>
        </w:rPr>
        <w:t>băuturi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14:paraId="5CD4FBC0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jc w:val="both"/>
        <w:rPr>
          <w:sz w:val="20"/>
        </w:rPr>
      </w:pPr>
      <w:r>
        <w:rPr>
          <w:sz w:val="20"/>
        </w:rPr>
        <w:t>taxele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intrare</w:t>
      </w:r>
      <w:r>
        <w:rPr>
          <w:spacing w:val="-2"/>
          <w:sz w:val="20"/>
        </w:rPr>
        <w:t xml:space="preserve"> </w:t>
      </w:r>
      <w:r>
        <w:rPr>
          <w:sz w:val="20"/>
        </w:rPr>
        <w:t>la obiectivele</w:t>
      </w:r>
      <w:r>
        <w:rPr>
          <w:spacing w:val="-2"/>
          <w:sz w:val="20"/>
        </w:rPr>
        <w:t xml:space="preserve"> </w:t>
      </w:r>
      <w:r>
        <w:rPr>
          <w:sz w:val="20"/>
        </w:rPr>
        <w:t>turistice</w:t>
      </w:r>
      <w:r>
        <w:rPr>
          <w:spacing w:val="-1"/>
          <w:sz w:val="20"/>
        </w:rPr>
        <w:t xml:space="preserve"> </w:t>
      </w:r>
      <w:r>
        <w:rPr>
          <w:sz w:val="20"/>
        </w:rPr>
        <w:t>(muzee, catedrale</w:t>
      </w:r>
      <w:r>
        <w:rPr>
          <w:spacing w:val="-1"/>
          <w:sz w:val="20"/>
        </w:rPr>
        <w:t xml:space="preserve"> </w:t>
      </w:r>
      <w:r>
        <w:rPr>
          <w:sz w:val="20"/>
        </w:rPr>
        <w:t>etc)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dacă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cazul,</w:t>
      </w:r>
      <w:r>
        <w:rPr>
          <w:spacing w:val="-2"/>
          <w:sz w:val="20"/>
        </w:rPr>
        <w:t xml:space="preserve"> </w:t>
      </w:r>
      <w:r>
        <w:rPr>
          <w:sz w:val="20"/>
        </w:rPr>
        <w:t>ghizii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acestea</w:t>
      </w:r>
    </w:p>
    <w:p w14:paraId="71CAE105" w14:textId="77777777" w:rsidR="008D3B8F" w:rsidRDefault="00000000">
      <w:pPr>
        <w:pStyle w:val="ListParagraph"/>
        <w:numPr>
          <w:ilvl w:val="0"/>
          <w:numId w:val="1"/>
        </w:numPr>
        <w:tabs>
          <w:tab w:val="left" w:pos="240"/>
        </w:tabs>
        <w:ind w:left="107" w:right="127" w:firstLine="0"/>
        <w:jc w:val="both"/>
        <w:rPr>
          <w:sz w:val="20"/>
        </w:rPr>
      </w:pPr>
      <w:r>
        <w:rPr>
          <w:sz w:val="20"/>
        </w:rPr>
        <w:t>excursiile opţionale se pot realiza cu un număr minim de participanţi, precizat de partenerii externi, tarifele acestora fiind</w:t>
      </w:r>
      <w:r>
        <w:rPr>
          <w:spacing w:val="1"/>
          <w:sz w:val="20"/>
        </w:rPr>
        <w:t xml:space="preserve"> </w:t>
      </w:r>
      <w:r>
        <w:rPr>
          <w:sz w:val="20"/>
        </w:rPr>
        <w:t>informative; în funcţie de</w:t>
      </w:r>
      <w:r>
        <w:rPr>
          <w:spacing w:val="1"/>
          <w:sz w:val="20"/>
        </w:rPr>
        <w:t xml:space="preserve"> </w:t>
      </w:r>
      <w:r>
        <w:rPr>
          <w:sz w:val="20"/>
        </w:rPr>
        <w:t>timpul disponibil, la</w:t>
      </w:r>
      <w:r>
        <w:rPr>
          <w:spacing w:val="1"/>
          <w:sz w:val="20"/>
        </w:rPr>
        <w:t xml:space="preserve"> </w:t>
      </w:r>
      <w:r>
        <w:rPr>
          <w:sz w:val="20"/>
        </w:rPr>
        <w:t>faţa locului,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mai pot organiza</w:t>
      </w:r>
      <w:r>
        <w:rPr>
          <w:spacing w:val="1"/>
          <w:sz w:val="20"/>
        </w:rPr>
        <w:t xml:space="preserve"> </w:t>
      </w:r>
      <w:r>
        <w:rPr>
          <w:sz w:val="20"/>
        </w:rPr>
        <w:t>şi alte</w:t>
      </w:r>
      <w:r>
        <w:rPr>
          <w:spacing w:val="1"/>
          <w:sz w:val="20"/>
        </w:rPr>
        <w:t xml:space="preserve"> </w:t>
      </w:r>
      <w:r>
        <w:rPr>
          <w:sz w:val="20"/>
        </w:rPr>
        <w:t>excursii</w:t>
      </w:r>
      <w:r>
        <w:rPr>
          <w:spacing w:val="1"/>
          <w:sz w:val="20"/>
        </w:rPr>
        <w:t xml:space="preserve"> </w:t>
      </w:r>
      <w:r>
        <w:rPr>
          <w:sz w:val="20"/>
        </w:rPr>
        <w:t>opţionale propuse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partenerul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</w:p>
    <w:p w14:paraId="0F2768B7" w14:textId="77777777" w:rsidR="008D3B8F" w:rsidRDefault="008D3B8F">
      <w:pPr>
        <w:pStyle w:val="BodyText"/>
        <w:spacing w:before="11"/>
        <w:rPr>
          <w:sz w:val="19"/>
        </w:rPr>
      </w:pPr>
    </w:p>
    <w:p w14:paraId="75E8FD88" w14:textId="77777777" w:rsidR="008D3B8F" w:rsidRDefault="00000000">
      <w:pPr>
        <w:ind w:left="107"/>
        <w:rPr>
          <w:b/>
          <w:sz w:val="20"/>
        </w:rPr>
      </w:pPr>
      <w:r>
        <w:rPr>
          <w:b/>
          <w:sz w:val="20"/>
        </w:rPr>
        <w:t>ACTE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NECESARE:</w:t>
      </w:r>
    </w:p>
    <w:p w14:paraId="06534E6F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225" w:hanging="119"/>
        <w:rPr>
          <w:sz w:val="20"/>
        </w:rPr>
      </w:pP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-2"/>
          <w:sz w:val="20"/>
        </w:rPr>
        <w:t xml:space="preserve"> </w:t>
      </w:r>
      <w:r>
        <w:rPr>
          <w:sz w:val="20"/>
        </w:rPr>
        <w:t>sau paşaportul</w:t>
      </w:r>
      <w:r>
        <w:rPr>
          <w:spacing w:val="-3"/>
          <w:sz w:val="20"/>
        </w:rPr>
        <w:t xml:space="preserve"> </w:t>
      </w:r>
      <w:r>
        <w:rPr>
          <w:sz w:val="20"/>
        </w:rPr>
        <w:t>valabil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întoarcerea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ţară</w:t>
      </w:r>
    </w:p>
    <w:p w14:paraId="44F4ADE6" w14:textId="77777777" w:rsidR="008D3B8F" w:rsidRDefault="008D3B8F">
      <w:pPr>
        <w:pStyle w:val="BodyText"/>
        <w:spacing w:before="2"/>
        <w:rPr>
          <w:sz w:val="20"/>
        </w:rPr>
      </w:pPr>
    </w:p>
    <w:p w14:paraId="79C02585" w14:textId="77777777" w:rsidR="008D3B8F" w:rsidRDefault="00000000">
      <w:pPr>
        <w:ind w:left="107"/>
        <w:rPr>
          <w:b/>
          <w:sz w:val="20"/>
        </w:rPr>
      </w:pPr>
      <w:r>
        <w:rPr>
          <w:b/>
          <w:sz w:val="20"/>
        </w:rPr>
        <w:t>CONDIŢII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ÎNSCRIERE:</w:t>
      </w:r>
    </w:p>
    <w:p w14:paraId="5B6C5EC5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rPr>
          <w:sz w:val="20"/>
        </w:rPr>
      </w:pPr>
      <w:r>
        <w:rPr>
          <w:sz w:val="20"/>
        </w:rPr>
        <w:t>pentru efectuarea</w:t>
      </w:r>
      <w:r>
        <w:rPr>
          <w:spacing w:val="-3"/>
          <w:sz w:val="20"/>
        </w:rPr>
        <w:t xml:space="preserve"> </w:t>
      </w:r>
      <w:r>
        <w:rPr>
          <w:sz w:val="20"/>
        </w:rPr>
        <w:t>rezervării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necesară plata</w:t>
      </w:r>
      <w:r>
        <w:rPr>
          <w:spacing w:val="-1"/>
          <w:sz w:val="20"/>
        </w:rPr>
        <w:t xml:space="preserve"> </w:t>
      </w:r>
      <w:r>
        <w:rPr>
          <w:sz w:val="20"/>
        </w:rPr>
        <w:t>unui</w:t>
      </w:r>
      <w:r>
        <w:rPr>
          <w:spacing w:val="-3"/>
          <w:sz w:val="20"/>
        </w:rPr>
        <w:t xml:space="preserve"> </w:t>
      </w:r>
      <w:r>
        <w:rPr>
          <w:sz w:val="20"/>
        </w:rPr>
        <w:t>avans</w:t>
      </w:r>
      <w:r>
        <w:rPr>
          <w:spacing w:val="-3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din tarif</w:t>
      </w:r>
    </w:p>
    <w:p w14:paraId="677C845B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rPr>
          <w:sz w:val="20"/>
        </w:rPr>
      </w:pPr>
      <w:r>
        <w:rPr>
          <w:sz w:val="20"/>
        </w:rPr>
        <w:t>diferenţa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50 %, se</w:t>
      </w:r>
      <w:r>
        <w:rPr>
          <w:spacing w:val="-1"/>
          <w:sz w:val="20"/>
        </w:rPr>
        <w:t xml:space="preserve"> </w:t>
      </w:r>
      <w:r>
        <w:rPr>
          <w:sz w:val="20"/>
        </w:rPr>
        <w:t>achită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min.</w:t>
      </w:r>
      <w:r>
        <w:rPr>
          <w:spacing w:val="-2"/>
          <w:sz w:val="20"/>
        </w:rPr>
        <w:t xml:space="preserve"> </w:t>
      </w:r>
      <w:r>
        <w:rPr>
          <w:sz w:val="20"/>
        </w:rPr>
        <w:t>14 zile</w:t>
      </w:r>
      <w:r>
        <w:rPr>
          <w:spacing w:val="-1"/>
          <w:sz w:val="20"/>
        </w:rPr>
        <w:t xml:space="preserve"> </w:t>
      </w:r>
      <w:r>
        <w:rPr>
          <w:sz w:val="20"/>
        </w:rPr>
        <w:t>înainte</w:t>
      </w:r>
      <w:r>
        <w:rPr>
          <w:spacing w:val="-3"/>
          <w:sz w:val="20"/>
        </w:rPr>
        <w:t xml:space="preserve"> </w:t>
      </w:r>
      <w:r>
        <w:rPr>
          <w:sz w:val="20"/>
        </w:rPr>
        <w:t>de data</w:t>
      </w:r>
      <w:r>
        <w:rPr>
          <w:spacing w:val="-3"/>
          <w:sz w:val="20"/>
        </w:rPr>
        <w:t xml:space="preserve"> </w:t>
      </w:r>
      <w:r>
        <w:rPr>
          <w:sz w:val="20"/>
        </w:rPr>
        <w:t>plecării</w:t>
      </w:r>
    </w:p>
    <w:p w14:paraId="2EEE7A44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oferta</w:t>
      </w:r>
      <w:r>
        <w:rPr>
          <w:spacing w:val="-3"/>
          <w:sz w:val="20"/>
        </w:rPr>
        <w:t xml:space="preserve"> </w:t>
      </w:r>
      <w:r>
        <w:rPr>
          <w:sz w:val="20"/>
        </w:rPr>
        <w:t>zilei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valabilă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ziua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respectivă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limita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disponibilității</w:t>
      </w:r>
      <w:r>
        <w:rPr>
          <w:spacing w:val="-3"/>
          <w:sz w:val="20"/>
        </w:rPr>
        <w:t xml:space="preserve"> </w:t>
      </w:r>
      <w:r>
        <w:rPr>
          <w:sz w:val="20"/>
        </w:rPr>
        <w:t>locurilor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momentul</w:t>
      </w:r>
      <w:r>
        <w:rPr>
          <w:spacing w:val="-4"/>
          <w:sz w:val="20"/>
        </w:rPr>
        <w:t xml:space="preserve"> </w:t>
      </w:r>
      <w:r>
        <w:rPr>
          <w:sz w:val="20"/>
        </w:rPr>
        <w:t>rezervării</w:t>
      </w:r>
    </w:p>
    <w:p w14:paraId="0DD54910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225" w:hanging="119"/>
        <w:rPr>
          <w:sz w:val="20"/>
        </w:rPr>
      </w:pPr>
      <w:r>
        <w:rPr>
          <w:sz w:val="20"/>
        </w:rPr>
        <w:t>turistul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încheia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agenţia</w:t>
      </w:r>
      <w:r>
        <w:rPr>
          <w:spacing w:val="-1"/>
          <w:sz w:val="20"/>
        </w:rPr>
        <w:t xml:space="preserve"> </w:t>
      </w:r>
      <w:r>
        <w:rPr>
          <w:sz w:val="20"/>
        </w:rPr>
        <w:t>« Contractul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prestări</w:t>
      </w:r>
      <w:r>
        <w:rPr>
          <w:spacing w:val="-2"/>
          <w:sz w:val="20"/>
        </w:rPr>
        <w:t xml:space="preserve"> </w:t>
      </w:r>
      <w:r>
        <w:rPr>
          <w:sz w:val="20"/>
        </w:rPr>
        <w:t>servicii</w:t>
      </w:r>
      <w:r>
        <w:rPr>
          <w:spacing w:val="-2"/>
          <w:sz w:val="20"/>
        </w:rPr>
        <w:t xml:space="preserve"> </w:t>
      </w:r>
      <w:r>
        <w:rPr>
          <w:sz w:val="20"/>
        </w:rPr>
        <w:t>turistice</w:t>
      </w:r>
      <w:r>
        <w:rPr>
          <w:spacing w:val="-2"/>
          <w:sz w:val="20"/>
        </w:rPr>
        <w:t xml:space="preserve"> </w:t>
      </w:r>
      <w:r>
        <w:rPr>
          <w:sz w:val="20"/>
        </w:rPr>
        <w:t>»,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prezentul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14:paraId="4A60B3CB" w14:textId="77777777" w:rsidR="008D3B8F" w:rsidRDefault="008D3B8F">
      <w:pPr>
        <w:pStyle w:val="BodyText"/>
        <w:spacing w:before="1"/>
        <w:rPr>
          <w:sz w:val="20"/>
        </w:rPr>
      </w:pPr>
    </w:p>
    <w:p w14:paraId="7ADE496F" w14:textId="77777777" w:rsidR="008D3B8F" w:rsidRDefault="00000000">
      <w:pPr>
        <w:ind w:left="107"/>
        <w:rPr>
          <w:b/>
          <w:sz w:val="20"/>
        </w:rPr>
      </w:pPr>
      <w:r>
        <w:rPr>
          <w:b/>
          <w:sz w:val="20"/>
        </w:rPr>
        <w:t>OBSERVAŢII:</w:t>
      </w:r>
    </w:p>
    <w:p w14:paraId="3CB42D99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jc w:val="both"/>
        <w:rPr>
          <w:sz w:val="20"/>
        </w:rPr>
      </w:pPr>
      <w:r>
        <w:rPr>
          <w:sz w:val="20"/>
        </w:rPr>
        <w:t>agenţia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obligă să</w:t>
      </w:r>
      <w:r>
        <w:rPr>
          <w:spacing w:val="-2"/>
          <w:sz w:val="20"/>
        </w:rPr>
        <w:t xml:space="preserve"> </w:t>
      </w:r>
      <w:r>
        <w:rPr>
          <w:sz w:val="20"/>
        </w:rPr>
        <w:t>găsească</w:t>
      </w:r>
      <w:r>
        <w:rPr>
          <w:spacing w:val="-2"/>
          <w:sz w:val="20"/>
        </w:rPr>
        <w:t xml:space="preserve"> </w:t>
      </w:r>
      <w:r>
        <w:rPr>
          <w:sz w:val="20"/>
        </w:rPr>
        <w:t>partaj</w:t>
      </w:r>
      <w:r>
        <w:rPr>
          <w:spacing w:val="-1"/>
          <w:sz w:val="20"/>
        </w:rPr>
        <w:t xml:space="preserve"> </w:t>
      </w:r>
      <w:r>
        <w:rPr>
          <w:sz w:val="20"/>
        </w:rPr>
        <w:t>persoanelor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călătoresc</w:t>
      </w:r>
      <w:r>
        <w:rPr>
          <w:spacing w:val="-2"/>
          <w:sz w:val="20"/>
        </w:rPr>
        <w:t xml:space="preserve"> </w:t>
      </w:r>
      <w:r>
        <w:rPr>
          <w:sz w:val="20"/>
        </w:rPr>
        <w:t>singure</w:t>
      </w:r>
    </w:p>
    <w:p w14:paraId="67460D3D" w14:textId="77777777" w:rsidR="008D3B8F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07" w:right="126" w:firstLine="0"/>
        <w:jc w:val="both"/>
        <w:rPr>
          <w:sz w:val="20"/>
        </w:rPr>
      </w:pPr>
      <w:r>
        <w:rPr>
          <w:sz w:val="20"/>
        </w:rPr>
        <w:t>agenţia nu răspunde în cazul refuzului autorităţilor de la punctele de frontieră de a primi turistul pe teritoriul propriu sau de</w:t>
      </w:r>
      <w:r>
        <w:rPr>
          <w:spacing w:val="1"/>
          <w:sz w:val="20"/>
        </w:rPr>
        <w:t xml:space="preserve"> </w:t>
      </w:r>
      <w:r>
        <w:rPr>
          <w:sz w:val="20"/>
        </w:rPr>
        <w:t>a-i</w:t>
      </w:r>
      <w:r>
        <w:rPr>
          <w:spacing w:val="-1"/>
          <w:sz w:val="20"/>
        </w:rPr>
        <w:t xml:space="preserve"> </w:t>
      </w:r>
      <w:r>
        <w:rPr>
          <w:sz w:val="20"/>
        </w:rPr>
        <w:t>permite să părăsească teritoriul propriu</w:t>
      </w:r>
    </w:p>
    <w:p w14:paraId="0576C204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107" w:right="127" w:firstLine="0"/>
        <w:jc w:val="both"/>
        <w:rPr>
          <w:sz w:val="20"/>
        </w:rPr>
      </w:pPr>
      <w:r>
        <w:rPr>
          <w:sz w:val="20"/>
        </w:rPr>
        <w:t>prezentarea la aeroport se va face cu trei ore înaintea zborului; agenţia nu răspunde în cazul refuzului îmbarcării turiştilor ca</w:t>
      </w:r>
      <w:r>
        <w:rPr>
          <w:spacing w:val="-47"/>
          <w:sz w:val="20"/>
        </w:rPr>
        <w:t xml:space="preserve"> </w:t>
      </w:r>
      <w:r>
        <w:rPr>
          <w:sz w:val="20"/>
        </w:rPr>
        <w:t>urmare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întârzierii acestora</w:t>
      </w:r>
    </w:p>
    <w:p w14:paraId="37FDD9A9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jc w:val="both"/>
        <w:rPr>
          <w:sz w:val="20"/>
        </w:rPr>
      </w:pPr>
      <w:r>
        <w:rPr>
          <w:sz w:val="20"/>
        </w:rPr>
        <w:t>cazarea</w:t>
      </w:r>
      <w:r>
        <w:rPr>
          <w:spacing w:val="-3"/>
          <w:sz w:val="20"/>
        </w:rPr>
        <w:t xml:space="preserve"> </w:t>
      </w:r>
      <w:r>
        <w:rPr>
          <w:sz w:val="20"/>
        </w:rPr>
        <w:t>turiştilor,</w:t>
      </w:r>
      <w:r>
        <w:rPr>
          <w:spacing w:val="-2"/>
          <w:sz w:val="20"/>
        </w:rPr>
        <w:t xml:space="preserve"> </w:t>
      </w:r>
      <w:r>
        <w:rPr>
          <w:sz w:val="20"/>
        </w:rPr>
        <w:t>precum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5"/>
          <w:sz w:val="20"/>
        </w:rPr>
        <w:t xml:space="preserve"> </w:t>
      </w:r>
      <w:r>
        <w:rPr>
          <w:sz w:val="20"/>
        </w:rPr>
        <w:t>eliberarea</w:t>
      </w:r>
      <w:r>
        <w:rPr>
          <w:spacing w:val="-2"/>
          <w:sz w:val="20"/>
        </w:rPr>
        <w:t xml:space="preserve"> </w:t>
      </w:r>
      <w:r>
        <w:rPr>
          <w:sz w:val="20"/>
        </w:rPr>
        <w:t>camerelor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regulile</w:t>
      </w:r>
      <w:r>
        <w:rPr>
          <w:spacing w:val="-2"/>
          <w:sz w:val="20"/>
        </w:rPr>
        <w:t xml:space="preserve"> </w:t>
      </w:r>
      <w:r>
        <w:rPr>
          <w:sz w:val="20"/>
        </w:rPr>
        <w:t>hoteliere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1"/>
          <w:sz w:val="20"/>
        </w:rPr>
        <w:t xml:space="preserve"> </w:t>
      </w:r>
      <w:r>
        <w:rPr>
          <w:sz w:val="20"/>
        </w:rPr>
        <w:t>fiecărei</w:t>
      </w:r>
      <w:r>
        <w:rPr>
          <w:spacing w:val="-2"/>
          <w:sz w:val="20"/>
        </w:rPr>
        <w:t xml:space="preserve"> </w:t>
      </w:r>
      <w:r>
        <w:rPr>
          <w:sz w:val="20"/>
        </w:rPr>
        <w:t>ţări</w:t>
      </w:r>
    </w:p>
    <w:p w14:paraId="209409CE" w14:textId="77777777" w:rsidR="008D3B8F" w:rsidRDefault="00000000">
      <w:pPr>
        <w:pStyle w:val="ListParagraph"/>
        <w:numPr>
          <w:ilvl w:val="0"/>
          <w:numId w:val="1"/>
        </w:numPr>
        <w:tabs>
          <w:tab w:val="left" w:pos="255"/>
        </w:tabs>
        <w:spacing w:before="1"/>
        <w:ind w:left="107" w:right="128" w:firstLine="0"/>
        <w:jc w:val="both"/>
        <w:rPr>
          <w:sz w:val="20"/>
        </w:rPr>
      </w:pPr>
      <w:r>
        <w:rPr>
          <w:sz w:val="20"/>
        </w:rPr>
        <w:t>clasificarea pe stele a unităţilor de cazare este cea atribuită oficial de ministerul de resort din ţările vizitate şi ca atare</w:t>
      </w:r>
      <w:r>
        <w:rPr>
          <w:spacing w:val="1"/>
          <w:sz w:val="20"/>
        </w:rPr>
        <w:t xml:space="preserve"> </w:t>
      </w:r>
      <w:r>
        <w:rPr>
          <w:sz w:val="20"/>
        </w:rPr>
        <w:t>respectă</w:t>
      </w:r>
      <w:r>
        <w:rPr>
          <w:spacing w:val="-1"/>
          <w:sz w:val="20"/>
        </w:rPr>
        <w:t xml:space="preserve"> </w:t>
      </w:r>
      <w:r>
        <w:rPr>
          <w:sz w:val="20"/>
        </w:rPr>
        <w:t>standardele</w:t>
      </w:r>
      <w:r>
        <w:rPr>
          <w:spacing w:val="1"/>
          <w:sz w:val="20"/>
        </w:rPr>
        <w:t xml:space="preserve"> </w:t>
      </w:r>
      <w:r>
        <w:rPr>
          <w:sz w:val="20"/>
        </w:rPr>
        <w:t>locale</w:t>
      </w:r>
    </w:p>
    <w:p w14:paraId="6A48DC68" w14:textId="77777777" w:rsidR="008D3B8F" w:rsidRDefault="00000000">
      <w:pPr>
        <w:pStyle w:val="ListParagraph"/>
        <w:numPr>
          <w:ilvl w:val="0"/>
          <w:numId w:val="1"/>
        </w:numPr>
        <w:tabs>
          <w:tab w:val="left" w:pos="238"/>
        </w:tabs>
        <w:ind w:left="107" w:right="128" w:firstLine="0"/>
        <w:jc w:val="both"/>
        <w:rPr>
          <w:sz w:val="20"/>
        </w:rPr>
      </w:pPr>
      <w:r>
        <w:rPr>
          <w:sz w:val="20"/>
        </w:rPr>
        <w:t>distribuţia</w:t>
      </w:r>
      <w:r>
        <w:rPr>
          <w:spacing w:val="9"/>
          <w:sz w:val="20"/>
        </w:rPr>
        <w:t xml:space="preserve"> </w:t>
      </w:r>
      <w:r>
        <w:rPr>
          <w:sz w:val="20"/>
        </w:rPr>
        <w:t>camerelor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hoteluri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face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către</w:t>
      </w:r>
      <w:r>
        <w:rPr>
          <w:spacing w:val="8"/>
          <w:sz w:val="20"/>
        </w:rPr>
        <w:t xml:space="preserve"> </w:t>
      </w:r>
      <w:r>
        <w:rPr>
          <w:sz w:val="20"/>
        </w:rPr>
        <w:t>recepţiile</w:t>
      </w:r>
      <w:r>
        <w:rPr>
          <w:spacing w:val="8"/>
          <w:sz w:val="20"/>
        </w:rPr>
        <w:t xml:space="preserve"> </w:t>
      </w:r>
      <w:r>
        <w:rPr>
          <w:sz w:val="20"/>
        </w:rPr>
        <w:t>acestora;</w:t>
      </w:r>
      <w:r>
        <w:rPr>
          <w:spacing w:val="10"/>
          <w:sz w:val="20"/>
        </w:rPr>
        <w:t xml:space="preserve"> </w:t>
      </w:r>
      <w:r>
        <w:rPr>
          <w:sz w:val="20"/>
        </w:rPr>
        <w:t>problemele</w:t>
      </w:r>
      <w:r>
        <w:rPr>
          <w:spacing w:val="11"/>
          <w:sz w:val="20"/>
        </w:rPr>
        <w:t xml:space="preserve"> </w:t>
      </w:r>
      <w:r>
        <w:rPr>
          <w:sz w:val="20"/>
        </w:rPr>
        <w:t>legate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amplasarea</w:t>
      </w:r>
      <w:r>
        <w:rPr>
          <w:spacing w:val="10"/>
          <w:sz w:val="20"/>
        </w:rPr>
        <w:t xml:space="preserve"> </w:t>
      </w:r>
      <w:r>
        <w:rPr>
          <w:sz w:val="20"/>
        </w:rPr>
        <w:t>sau</w:t>
      </w:r>
      <w:r>
        <w:rPr>
          <w:spacing w:val="12"/>
          <w:sz w:val="20"/>
        </w:rPr>
        <w:t xml:space="preserve"> </w:t>
      </w:r>
      <w:r>
        <w:rPr>
          <w:sz w:val="20"/>
        </w:rPr>
        <w:t>aspectul</w:t>
      </w:r>
      <w:r>
        <w:rPr>
          <w:spacing w:val="10"/>
          <w:sz w:val="20"/>
        </w:rPr>
        <w:t xml:space="preserve"> </w:t>
      </w:r>
      <w:r>
        <w:rPr>
          <w:sz w:val="20"/>
        </w:rPr>
        <w:t>camerei</w:t>
      </w:r>
      <w:r>
        <w:rPr>
          <w:spacing w:val="-48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rezolvă de către turist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recepţie în</w:t>
      </w:r>
      <w:r>
        <w:rPr>
          <w:spacing w:val="1"/>
          <w:sz w:val="20"/>
        </w:rPr>
        <w:t xml:space="preserve"> </w:t>
      </w:r>
      <w:r>
        <w:rPr>
          <w:sz w:val="20"/>
        </w:rPr>
        <w:t>funcţie de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disponibilităţi</w:t>
      </w:r>
    </w:p>
    <w:p w14:paraId="083C60F2" w14:textId="77777777" w:rsidR="008D3B8F" w:rsidRDefault="00000000">
      <w:pPr>
        <w:pStyle w:val="ListParagraph"/>
        <w:numPr>
          <w:ilvl w:val="0"/>
          <w:numId w:val="1"/>
        </w:numPr>
        <w:tabs>
          <w:tab w:val="left" w:pos="243"/>
        </w:tabs>
        <w:ind w:left="107" w:right="132" w:firstLine="0"/>
        <w:jc w:val="both"/>
        <w:rPr>
          <w:sz w:val="20"/>
        </w:rPr>
      </w:pPr>
      <w:r>
        <w:rPr>
          <w:sz w:val="20"/>
        </w:rPr>
        <w:t>dacă hotelul este schimbat din motive care nu ţin de agenţie, va fi înlocuit cu un altul de aceeaşi categorie, aşa cum este</w:t>
      </w:r>
      <w:r>
        <w:rPr>
          <w:spacing w:val="1"/>
          <w:sz w:val="20"/>
        </w:rPr>
        <w:t xml:space="preserve"> </w:t>
      </w:r>
      <w:r>
        <w:rPr>
          <w:sz w:val="20"/>
        </w:rPr>
        <w:t>precizat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2"/>
          <w:sz w:val="20"/>
        </w:rPr>
        <w:t xml:space="preserve"> </w:t>
      </w:r>
      <w:r>
        <w:rPr>
          <w:sz w:val="20"/>
        </w:rPr>
        <w:t>program</w:t>
      </w:r>
    </w:p>
    <w:p w14:paraId="0F5FCB41" w14:textId="77777777" w:rsidR="008D3B8F" w:rsidRDefault="00000000">
      <w:pPr>
        <w:pStyle w:val="ListParagraph"/>
        <w:numPr>
          <w:ilvl w:val="0"/>
          <w:numId w:val="1"/>
        </w:numPr>
        <w:tabs>
          <w:tab w:val="left" w:pos="252"/>
        </w:tabs>
        <w:ind w:left="107" w:right="127" w:firstLine="0"/>
        <w:jc w:val="both"/>
        <w:rPr>
          <w:sz w:val="20"/>
        </w:rPr>
      </w:pPr>
      <w:r>
        <w:rPr>
          <w:sz w:val="20"/>
        </w:rPr>
        <w:t>în derularea excursiei pot apărea situaţii de forţă majoră precum întârzieri în traficul aerian, blocarea aeroporturilor din</w:t>
      </w:r>
      <w:r>
        <w:rPr>
          <w:spacing w:val="1"/>
          <w:sz w:val="20"/>
        </w:rPr>
        <w:t xml:space="preserve"> </w:t>
      </w:r>
      <w:r>
        <w:rPr>
          <w:sz w:val="20"/>
        </w:rPr>
        <w:t>raţiuni de securitate, schimbări de aeroporturi din raţiuni politice, greve, pandemii, condiţii meteo nefavorabile etc.; în aceste</w:t>
      </w:r>
      <w:r>
        <w:rPr>
          <w:spacing w:val="1"/>
          <w:sz w:val="20"/>
        </w:rPr>
        <w:t xml:space="preserve"> </w:t>
      </w:r>
      <w:r>
        <w:rPr>
          <w:sz w:val="20"/>
        </w:rPr>
        <w:t>cazuri agenţia se obligă să depună eforturi pentru depăşirea situaţiilor ivite; totodată, agenţia nu poate fi făcută răspunzătoare</w:t>
      </w:r>
      <w:r>
        <w:rPr>
          <w:spacing w:val="1"/>
          <w:sz w:val="20"/>
        </w:rPr>
        <w:t xml:space="preserve"> </w:t>
      </w:r>
      <w:r>
        <w:rPr>
          <w:sz w:val="20"/>
        </w:rPr>
        <w:t>pentru suportarea</w:t>
      </w:r>
      <w:r>
        <w:rPr>
          <w:spacing w:val="-2"/>
          <w:sz w:val="20"/>
        </w:rPr>
        <w:t xml:space="preserve"> </w:t>
      </w:r>
      <w:r>
        <w:rPr>
          <w:sz w:val="20"/>
        </w:rPr>
        <w:t>unor</w:t>
      </w:r>
      <w:r>
        <w:rPr>
          <w:spacing w:val="2"/>
          <w:sz w:val="20"/>
        </w:rPr>
        <w:t xml:space="preserve"> </w:t>
      </w:r>
      <w:r>
        <w:rPr>
          <w:sz w:val="20"/>
        </w:rPr>
        <w:t>cheltuieli suplimentare aferente</w:t>
      </w:r>
    </w:p>
    <w:p w14:paraId="69053DF3" w14:textId="77777777" w:rsidR="008D3B8F" w:rsidRDefault="00000000">
      <w:pPr>
        <w:pStyle w:val="ListParagraph"/>
        <w:numPr>
          <w:ilvl w:val="0"/>
          <w:numId w:val="1"/>
        </w:numPr>
        <w:tabs>
          <w:tab w:val="left" w:pos="250"/>
        </w:tabs>
        <w:ind w:left="107" w:right="132" w:firstLine="0"/>
        <w:jc w:val="both"/>
        <w:rPr>
          <w:sz w:val="20"/>
        </w:rPr>
      </w:pPr>
      <w:r>
        <w:rPr>
          <w:sz w:val="20"/>
        </w:rPr>
        <w:t>excursiile opţionale se efectuează la faţa locului cu agenţiile locale; sumele aferente acestor excursii nu se încasează în</w:t>
      </w:r>
      <w:r>
        <w:rPr>
          <w:spacing w:val="1"/>
          <w:sz w:val="20"/>
        </w:rPr>
        <w:t xml:space="preserve"> </w:t>
      </w:r>
      <w:r>
        <w:rPr>
          <w:sz w:val="20"/>
        </w:rPr>
        <w:t>numele şi pentru</w:t>
      </w:r>
      <w:r>
        <w:rPr>
          <w:spacing w:val="1"/>
          <w:sz w:val="20"/>
        </w:rPr>
        <w:t xml:space="preserve"> </w:t>
      </w:r>
      <w:r>
        <w:rPr>
          <w:sz w:val="20"/>
        </w:rPr>
        <w:t>agenţia DAL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</w:p>
    <w:p w14:paraId="09267C1B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8" w:lineRule="exact"/>
        <w:ind w:left="225" w:hanging="119"/>
        <w:jc w:val="both"/>
        <w:rPr>
          <w:sz w:val="20"/>
        </w:rPr>
      </w:pPr>
      <w:r>
        <w:rPr>
          <w:sz w:val="20"/>
        </w:rPr>
        <w:t>agenţia</w:t>
      </w:r>
      <w:r>
        <w:rPr>
          <w:spacing w:val="-1"/>
          <w:sz w:val="20"/>
        </w:rPr>
        <w:t xml:space="preserve"> </w:t>
      </w:r>
      <w:r>
        <w:rPr>
          <w:sz w:val="20"/>
        </w:rPr>
        <w:t>nu poate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 xml:space="preserve"> </w:t>
      </w:r>
      <w:r>
        <w:rPr>
          <w:sz w:val="20"/>
        </w:rPr>
        <w:t>făcută</w:t>
      </w:r>
      <w:r>
        <w:rPr>
          <w:spacing w:val="-3"/>
          <w:sz w:val="20"/>
        </w:rPr>
        <w:t xml:space="preserve"> </w:t>
      </w:r>
      <w:r>
        <w:rPr>
          <w:sz w:val="20"/>
        </w:rPr>
        <w:t>răspunzătoare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pierderea</w:t>
      </w:r>
      <w:r>
        <w:rPr>
          <w:spacing w:val="-3"/>
          <w:sz w:val="20"/>
        </w:rPr>
        <w:t xml:space="preserve"> </w:t>
      </w:r>
      <w:r>
        <w:rPr>
          <w:sz w:val="20"/>
        </w:rPr>
        <w:t>bagajelor sau a</w:t>
      </w:r>
      <w:r>
        <w:rPr>
          <w:spacing w:val="-1"/>
          <w:sz w:val="20"/>
        </w:rPr>
        <w:t xml:space="preserve"> </w:t>
      </w:r>
      <w:r>
        <w:rPr>
          <w:sz w:val="20"/>
        </w:rPr>
        <w:t>obiectelor</w:t>
      </w:r>
      <w:r>
        <w:rPr>
          <w:spacing w:val="-1"/>
          <w:sz w:val="20"/>
        </w:rPr>
        <w:t xml:space="preserve"> </w:t>
      </w:r>
      <w:r>
        <w:rPr>
          <w:sz w:val="20"/>
        </w:rPr>
        <w:t>personale, indiferent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cauză</w:t>
      </w:r>
    </w:p>
    <w:p w14:paraId="2473CFB5" w14:textId="77777777" w:rsidR="008D3B8F" w:rsidRDefault="00000000">
      <w:pPr>
        <w:pStyle w:val="ListParagraph"/>
        <w:numPr>
          <w:ilvl w:val="0"/>
          <w:numId w:val="1"/>
        </w:numPr>
        <w:tabs>
          <w:tab w:val="left" w:pos="262"/>
        </w:tabs>
        <w:ind w:left="107" w:right="129" w:firstLine="0"/>
        <w:jc w:val="both"/>
        <w:rPr>
          <w:sz w:val="20"/>
        </w:rPr>
      </w:pPr>
      <w:r>
        <w:rPr>
          <w:sz w:val="20"/>
        </w:rPr>
        <w:t>în cazul în care turistul întârzie sau renunţă la programul stabilit, nu poate avea nici o pretenţie privind rambursarea</w:t>
      </w:r>
      <w:r>
        <w:rPr>
          <w:spacing w:val="1"/>
          <w:sz w:val="20"/>
        </w:rPr>
        <w:t xml:space="preserve"> </w:t>
      </w:r>
      <w:r>
        <w:rPr>
          <w:sz w:val="20"/>
        </w:rPr>
        <w:t>eventualelor</w:t>
      </w:r>
      <w:r>
        <w:rPr>
          <w:spacing w:val="-3"/>
          <w:sz w:val="20"/>
        </w:rPr>
        <w:t xml:space="preserve"> </w:t>
      </w:r>
      <w:r>
        <w:rPr>
          <w:sz w:val="20"/>
        </w:rPr>
        <w:t>despăgubiri</w:t>
      </w:r>
    </w:p>
    <w:p w14:paraId="09F41991" w14:textId="77777777" w:rsidR="008D3B8F" w:rsidRDefault="00000000">
      <w:pPr>
        <w:pStyle w:val="ListParagraph"/>
        <w:numPr>
          <w:ilvl w:val="0"/>
          <w:numId w:val="1"/>
        </w:numPr>
        <w:tabs>
          <w:tab w:val="left" w:pos="231"/>
        </w:tabs>
        <w:spacing w:before="1"/>
        <w:ind w:left="107" w:right="128" w:firstLine="0"/>
        <w:jc w:val="both"/>
        <w:rPr>
          <w:sz w:val="20"/>
        </w:rPr>
      </w:pPr>
      <w:r>
        <w:rPr>
          <w:sz w:val="20"/>
        </w:rPr>
        <w:t>copiii minori pot călători doar: a) însoţiţi de ambii părinţi; b) însoţiţi de unul dintre părinţi care să deţină acordul notarial al</w:t>
      </w:r>
      <w:r>
        <w:rPr>
          <w:spacing w:val="1"/>
          <w:sz w:val="20"/>
        </w:rPr>
        <w:t xml:space="preserve"> </w:t>
      </w:r>
      <w:r>
        <w:rPr>
          <w:sz w:val="20"/>
        </w:rPr>
        <w:t>părintelui care nu călătoreşte (sau încredinţare prin hotărâre judecătorească definitivă, certificat de deces); c) însoţiţi de un</w:t>
      </w:r>
      <w:r>
        <w:rPr>
          <w:spacing w:val="1"/>
          <w:sz w:val="20"/>
        </w:rPr>
        <w:t xml:space="preserve"> </w:t>
      </w:r>
      <w:r>
        <w:rPr>
          <w:sz w:val="20"/>
        </w:rPr>
        <w:t>adult cu certificat de cazier judiciar în original şi acordul notarial al ambilor părinţi; d) însoțitorii minorului sunt obligați să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aibă </w:t>
      </w:r>
      <w:r>
        <w:rPr>
          <w:b/>
          <w:sz w:val="20"/>
        </w:rPr>
        <w:t>certificatul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naștere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copilului</w:t>
      </w:r>
      <w:r>
        <w:rPr>
          <w:spacing w:val="-2"/>
          <w:sz w:val="20"/>
        </w:rPr>
        <w:t xml:space="preserve"> </w:t>
      </w:r>
      <w:r>
        <w:rPr>
          <w:sz w:val="20"/>
        </w:rPr>
        <w:t>minor,</w:t>
      </w:r>
      <w:r>
        <w:rPr>
          <w:spacing w:val="-1"/>
          <w:sz w:val="20"/>
        </w:rPr>
        <w:t xml:space="preserve"> </w:t>
      </w:r>
      <w:r>
        <w:rPr>
          <w:sz w:val="20"/>
        </w:rPr>
        <w:t>adițional pașaportului</w:t>
      </w:r>
      <w:r>
        <w:rPr>
          <w:spacing w:val="-2"/>
          <w:sz w:val="20"/>
        </w:rPr>
        <w:t xml:space="preserve"> </w:t>
      </w:r>
      <w:r>
        <w:rPr>
          <w:sz w:val="20"/>
        </w:rPr>
        <w:t>și/sau cărții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identitate</w:t>
      </w:r>
    </w:p>
    <w:p w14:paraId="748575BD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line="229" w:lineRule="exact"/>
        <w:ind w:left="225" w:hanging="119"/>
        <w:jc w:val="both"/>
        <w:rPr>
          <w:sz w:val="20"/>
        </w:rPr>
      </w:pPr>
      <w:r>
        <w:rPr>
          <w:sz w:val="20"/>
        </w:rPr>
        <w:t>copiii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nevoie</w:t>
      </w:r>
      <w:r>
        <w:rPr>
          <w:spacing w:val="-3"/>
          <w:sz w:val="20"/>
        </w:rPr>
        <w:t xml:space="preserve"> </w:t>
      </w:r>
      <w:r>
        <w:rPr>
          <w:sz w:val="20"/>
        </w:rPr>
        <w:t>de paşaport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</w:p>
    <w:p w14:paraId="3F02B7FD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107" w:right="128" w:firstLine="0"/>
        <w:rPr>
          <w:sz w:val="20"/>
        </w:rPr>
      </w:pPr>
      <w:r>
        <w:rPr>
          <w:sz w:val="20"/>
        </w:rPr>
        <w:t>vă</w:t>
      </w:r>
      <w:r>
        <w:rPr>
          <w:spacing w:val="8"/>
          <w:sz w:val="20"/>
        </w:rPr>
        <w:t xml:space="preserve"> </w:t>
      </w:r>
      <w:r>
        <w:rPr>
          <w:sz w:val="20"/>
        </w:rPr>
        <w:t>rugăm</w:t>
      </w:r>
      <w:r>
        <w:rPr>
          <w:spacing w:val="8"/>
          <w:sz w:val="20"/>
        </w:rPr>
        <w:t xml:space="preserve"> </w:t>
      </w:r>
      <w:r>
        <w:rPr>
          <w:sz w:val="20"/>
        </w:rPr>
        <w:t>să</w:t>
      </w:r>
      <w:r>
        <w:rPr>
          <w:spacing w:val="9"/>
          <w:sz w:val="20"/>
        </w:rPr>
        <w:t xml:space="preserve"> </w:t>
      </w:r>
      <w:r>
        <w:rPr>
          <w:sz w:val="20"/>
        </w:rPr>
        <w:t>vă</w:t>
      </w:r>
      <w:r>
        <w:rPr>
          <w:spacing w:val="8"/>
          <w:sz w:val="20"/>
        </w:rPr>
        <w:t xml:space="preserve"> </w:t>
      </w:r>
      <w:r>
        <w:rPr>
          <w:sz w:val="20"/>
        </w:rPr>
        <w:t>asiguraţi</w:t>
      </w:r>
      <w:r>
        <w:rPr>
          <w:spacing w:val="7"/>
          <w:sz w:val="20"/>
        </w:rPr>
        <w:t xml:space="preserve"> </w:t>
      </w:r>
      <w:r>
        <w:rPr>
          <w:sz w:val="20"/>
        </w:rPr>
        <w:t>că</w:t>
      </w:r>
      <w:r>
        <w:rPr>
          <w:spacing w:val="8"/>
          <w:sz w:val="20"/>
        </w:rPr>
        <w:t xml:space="preserve"> </w:t>
      </w:r>
      <w:r>
        <w:rPr>
          <w:sz w:val="20"/>
        </w:rPr>
        <w:t>documentele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călătorie,</w:t>
      </w:r>
      <w:r>
        <w:rPr>
          <w:spacing w:val="9"/>
          <w:sz w:val="20"/>
        </w:rPr>
        <w:t xml:space="preserve"> </w:t>
      </w:r>
      <w:r>
        <w:rPr>
          <w:sz w:val="20"/>
        </w:rPr>
        <w:t>CARTEA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IDENTITATE</w:t>
      </w:r>
      <w:r>
        <w:rPr>
          <w:spacing w:val="8"/>
          <w:sz w:val="20"/>
        </w:rPr>
        <w:t xml:space="preserve"> </w:t>
      </w:r>
      <w:r>
        <w:rPr>
          <w:sz w:val="20"/>
        </w:rPr>
        <w:t>sau</w:t>
      </w:r>
      <w:r>
        <w:rPr>
          <w:spacing w:val="9"/>
          <w:sz w:val="20"/>
        </w:rPr>
        <w:t xml:space="preserve"> </w:t>
      </w:r>
      <w:r>
        <w:rPr>
          <w:sz w:val="20"/>
        </w:rPr>
        <w:t>PAŞAPORTUL,</w:t>
      </w:r>
      <w:r>
        <w:rPr>
          <w:spacing w:val="8"/>
          <w:sz w:val="20"/>
        </w:rPr>
        <w:t xml:space="preserve"> </w:t>
      </w:r>
      <w:r>
        <w:rPr>
          <w:sz w:val="20"/>
        </w:rPr>
        <w:t>nu</w:t>
      </w:r>
      <w:r>
        <w:rPr>
          <w:spacing w:val="9"/>
          <w:sz w:val="20"/>
        </w:rPr>
        <w:t xml:space="preserve"> </w:t>
      </w:r>
      <w:r>
        <w:rPr>
          <w:sz w:val="20"/>
        </w:rPr>
        <w:t>prezintă</w:t>
      </w:r>
      <w:r>
        <w:rPr>
          <w:spacing w:val="5"/>
          <w:sz w:val="20"/>
        </w:rPr>
        <w:t xml:space="preserve"> </w:t>
      </w:r>
      <w:r>
        <w:rPr>
          <w:sz w:val="20"/>
        </w:rPr>
        <w:t>urme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deterioare</w:t>
      </w:r>
      <w:r>
        <w:rPr>
          <w:spacing w:val="-2"/>
          <w:sz w:val="20"/>
        </w:rPr>
        <w:t xml:space="preserve"> </w:t>
      </w:r>
      <w:r>
        <w:rPr>
          <w:sz w:val="20"/>
        </w:rPr>
        <w:t>a elementelor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siguranţă şi</w:t>
      </w:r>
      <w:r>
        <w:rPr>
          <w:spacing w:val="1"/>
          <w:sz w:val="20"/>
        </w:rPr>
        <w:t xml:space="preserve"> </w:t>
      </w:r>
      <w:r>
        <w:rPr>
          <w:sz w:val="20"/>
        </w:rPr>
        <w:t>sunt</w:t>
      </w:r>
      <w:r>
        <w:rPr>
          <w:spacing w:val="-1"/>
          <w:sz w:val="20"/>
        </w:rPr>
        <w:t xml:space="preserve"> </w:t>
      </w:r>
      <w:r>
        <w:rPr>
          <w:sz w:val="20"/>
        </w:rPr>
        <w:t>valabile minim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luni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data</w:t>
      </w:r>
      <w:r>
        <w:rPr>
          <w:spacing w:val="-1"/>
          <w:sz w:val="20"/>
        </w:rPr>
        <w:t xml:space="preserve"> </w:t>
      </w:r>
      <w:r>
        <w:rPr>
          <w:sz w:val="20"/>
        </w:rPr>
        <w:t>terminării</w:t>
      </w:r>
      <w:r>
        <w:rPr>
          <w:spacing w:val="-3"/>
          <w:sz w:val="20"/>
        </w:rPr>
        <w:t xml:space="preserve"> </w:t>
      </w:r>
      <w:r>
        <w:rPr>
          <w:sz w:val="20"/>
        </w:rPr>
        <w:t>călătoriei</w:t>
      </w:r>
    </w:p>
    <w:p w14:paraId="66594724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c/v excursiei</w:t>
      </w:r>
      <w:r>
        <w:rPr>
          <w:spacing w:val="-1"/>
          <w:sz w:val="20"/>
        </w:rPr>
        <w:t xml:space="preserve"> </w:t>
      </w:r>
      <w:r>
        <w:rPr>
          <w:sz w:val="20"/>
        </w:rPr>
        <w:t>poate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achitată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cursul</w:t>
      </w:r>
      <w:r>
        <w:rPr>
          <w:spacing w:val="-3"/>
          <w:sz w:val="20"/>
        </w:rPr>
        <w:t xml:space="preserve"> </w:t>
      </w:r>
      <w:r>
        <w:rPr>
          <w:sz w:val="20"/>
        </w:rPr>
        <w:t>BNR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2%,</w:t>
      </w:r>
      <w:r>
        <w:rPr>
          <w:spacing w:val="-1"/>
          <w:sz w:val="20"/>
        </w:rPr>
        <w:t xml:space="preserve"> </w:t>
      </w:r>
      <w:r>
        <w:rPr>
          <w:sz w:val="20"/>
        </w:rPr>
        <w:t>din ziua</w:t>
      </w:r>
      <w:r>
        <w:rPr>
          <w:spacing w:val="-3"/>
          <w:sz w:val="20"/>
        </w:rPr>
        <w:t xml:space="preserve"> </w:t>
      </w:r>
      <w:r>
        <w:rPr>
          <w:sz w:val="20"/>
        </w:rPr>
        <w:t>ultimei</w:t>
      </w:r>
      <w:r>
        <w:rPr>
          <w:spacing w:val="-1"/>
          <w:sz w:val="20"/>
        </w:rPr>
        <w:t xml:space="preserve"> </w:t>
      </w:r>
      <w:r>
        <w:rPr>
          <w:sz w:val="20"/>
        </w:rPr>
        <w:t>plăţi</w:t>
      </w:r>
    </w:p>
    <w:p w14:paraId="0A0B0EF1" w14:textId="77777777" w:rsidR="008D3B8F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1"/>
        <w:ind w:left="225" w:hanging="119"/>
        <w:rPr>
          <w:sz w:val="20"/>
        </w:rPr>
      </w:pPr>
      <w:r>
        <w:rPr>
          <w:sz w:val="20"/>
        </w:rPr>
        <w:t>prezentul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constituie</w:t>
      </w:r>
      <w:r>
        <w:rPr>
          <w:spacing w:val="-1"/>
          <w:sz w:val="20"/>
        </w:rPr>
        <w:t xml:space="preserve"> </w:t>
      </w:r>
      <w:r>
        <w:rPr>
          <w:sz w:val="20"/>
        </w:rPr>
        <w:t>anexă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Contractul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prestări</w:t>
      </w:r>
      <w:r>
        <w:rPr>
          <w:spacing w:val="-2"/>
          <w:sz w:val="20"/>
        </w:rPr>
        <w:t xml:space="preserve"> </w:t>
      </w:r>
      <w:r>
        <w:rPr>
          <w:sz w:val="20"/>
        </w:rPr>
        <w:t>servicii</w:t>
      </w:r>
      <w:r>
        <w:rPr>
          <w:spacing w:val="-2"/>
          <w:sz w:val="20"/>
        </w:rPr>
        <w:t xml:space="preserve"> </w:t>
      </w:r>
      <w:r>
        <w:rPr>
          <w:sz w:val="20"/>
        </w:rPr>
        <w:t>turistice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</w:p>
    <w:sectPr w:rsidR="008D3B8F">
      <w:pgSz w:w="11910" w:h="16840"/>
      <w:pgMar w:top="2040" w:right="720" w:bottom="2100" w:left="900" w:header="720" w:footer="1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70B2A" w14:textId="77777777" w:rsidR="002709C6" w:rsidRDefault="002709C6">
      <w:r>
        <w:separator/>
      </w:r>
    </w:p>
  </w:endnote>
  <w:endnote w:type="continuationSeparator" w:id="0">
    <w:p w14:paraId="018018B1" w14:textId="77777777" w:rsidR="002709C6" w:rsidRDefault="002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498A9" w14:textId="529DAB4B" w:rsidR="008D3B8F" w:rsidRDefault="002251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7A7F9036" wp14:editId="4E66A390">
              <wp:simplePos x="0" y="0"/>
              <wp:positionH relativeFrom="page">
                <wp:posOffset>392430</wp:posOffset>
              </wp:positionH>
              <wp:positionV relativeFrom="page">
                <wp:posOffset>9972040</wp:posOffset>
              </wp:positionV>
              <wp:extent cx="68580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05767" id="Line 3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pt,785.2pt" to="570.9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EuQEAAGEDAAAOAAAAZHJzL2Uyb0RvYy54bWysU02P2yAQvVfqf0DcGzuRskpR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513088" behindDoc="1" locked="0" layoutInCell="1" allowOverlap="1" wp14:anchorId="0ACC64D3" wp14:editId="5E44BA35">
          <wp:simplePos x="0" y="0"/>
          <wp:positionH relativeFrom="page">
            <wp:posOffset>527684</wp:posOffset>
          </wp:positionH>
          <wp:positionV relativeFrom="page">
            <wp:posOffset>9328150</wp:posOffset>
          </wp:positionV>
          <wp:extent cx="609600" cy="600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0DA86F01" wp14:editId="766536F6">
              <wp:simplePos x="0" y="0"/>
              <wp:positionH relativeFrom="page">
                <wp:posOffset>392430</wp:posOffset>
              </wp:positionH>
              <wp:positionV relativeFrom="page">
                <wp:posOffset>9299575</wp:posOffset>
              </wp:positionV>
              <wp:extent cx="6858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B5E7A" id="Line 2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pt,732.25pt" to="570.9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EuQEAAGEDAAAOAAAAZHJzL2Uyb0RvYy54bWysU02P2yAQvVfqf0DcGzuRskpR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1B7347C" wp14:editId="65F1326D">
              <wp:simplePos x="0" y="0"/>
              <wp:positionH relativeFrom="page">
                <wp:posOffset>1418590</wp:posOffset>
              </wp:positionH>
              <wp:positionV relativeFrom="page">
                <wp:posOffset>9475470</wp:posOffset>
              </wp:positionV>
              <wp:extent cx="5509895" cy="332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A8FF" w14:textId="77777777" w:rsidR="008D3B8F" w:rsidRDefault="00000000">
                          <w:pPr>
                            <w:spacing w:before="19"/>
                            <w:ind w:left="365" w:hanging="346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Nr. Reg. Com.: J40/6232/2000, Cod fiscal: RO 13168309, Licenta 82/2018 BANCA TRANSILVANIA</w:t>
                          </w:r>
                          <w:r>
                            <w:rPr>
                              <w:rFonts w:ascii="Tahoma"/>
                              <w:spacing w:val="-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Cont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bancar: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RO97BTRLRONCRT0528363701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LEI;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RO47BTRLEURCRT0528363701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73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1.7pt;margin-top:746.1pt;width:433.85pt;height:26.1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" filled="f" stroked="f">
              <v:textbox inset="0,0,0,0">
                <w:txbxContent>
                  <w:p w14:paraId="651CA8FF" w14:textId="77777777" w:rsidR="008D3B8F" w:rsidRDefault="00000000">
                    <w:pPr>
                      <w:spacing w:before="19"/>
                      <w:ind w:left="365" w:hanging="346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Nr. Reg. Com.: J40/6232/2000, Cod fiscal: RO 13168309, Licenta 82/2018 BANCA TRANSILVANIA</w:t>
                    </w:r>
                    <w:r>
                      <w:rPr>
                        <w:rFonts w:ascii="Tahoma"/>
                        <w:spacing w:val="-6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Cont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bancar: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RO97BTRLRONCRT0528363701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LEI;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RO47BTRLEURCRT0528363701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1B833" w14:textId="77777777" w:rsidR="002709C6" w:rsidRDefault="002709C6">
      <w:r>
        <w:separator/>
      </w:r>
    </w:p>
  </w:footnote>
  <w:footnote w:type="continuationSeparator" w:id="0">
    <w:p w14:paraId="3852EED1" w14:textId="77777777" w:rsidR="002709C6" w:rsidRDefault="0027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6F0F" w14:textId="76D9EC6F" w:rsidR="008D3B8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552" behindDoc="1" locked="0" layoutInCell="1" allowOverlap="1" wp14:anchorId="5861B6D7" wp14:editId="37B03950">
          <wp:simplePos x="0" y="0"/>
          <wp:positionH relativeFrom="page">
            <wp:posOffset>635634</wp:posOffset>
          </wp:positionH>
          <wp:positionV relativeFrom="page">
            <wp:posOffset>457199</wp:posOffset>
          </wp:positionV>
          <wp:extent cx="1285875" cy="333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14B"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7E93786B" wp14:editId="005FD0CD">
              <wp:simplePos x="0" y="0"/>
              <wp:positionH relativeFrom="page">
                <wp:posOffset>4319270</wp:posOffset>
              </wp:positionH>
              <wp:positionV relativeFrom="page">
                <wp:posOffset>445770</wp:posOffset>
              </wp:positionV>
              <wp:extent cx="2666365" cy="8674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3896" w14:textId="77777777" w:rsidR="008D3B8F" w:rsidRDefault="00000000">
                          <w:pPr>
                            <w:spacing w:before="19"/>
                            <w:ind w:left="416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Agentia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Turism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D.A.L.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TRAVEL</w:t>
                          </w:r>
                        </w:p>
                        <w:p w14:paraId="1238AD88" w14:textId="77777777" w:rsidR="008D3B8F" w:rsidRDefault="00000000">
                          <w:pPr>
                            <w:spacing w:before="118"/>
                            <w:ind w:left="20" w:firstLine="9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Str. George Enescu, Nr. 33, Sector 1, Bucuresti</w:t>
                          </w:r>
                          <w:r>
                            <w:rPr>
                              <w:rFonts w:ascii="Tahoma"/>
                              <w:spacing w:val="-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Telefon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Fax: +40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(0) 21/</w:t>
                          </w:r>
                          <w:r>
                            <w:rPr>
                              <w:rFonts w:asci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319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62 /63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/64</w:t>
                          </w:r>
                        </w:p>
                        <w:p w14:paraId="2366087C" w14:textId="77777777" w:rsidR="008D3B8F" w:rsidRDefault="00000000">
                          <w:pPr>
                            <w:spacing w:before="3" w:line="241" w:lineRule="exact"/>
                            <w:ind w:left="51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GSM: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0722.620.738;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0744.346.246;</w:t>
                          </w:r>
                        </w:p>
                        <w:p w14:paraId="1C603ADD" w14:textId="77777777" w:rsidR="008D3B8F" w:rsidRDefault="00000000">
                          <w:pPr>
                            <w:spacing w:line="241" w:lineRule="exact"/>
                            <w:ind w:left="48"/>
                            <w:rPr>
                              <w:rFonts w:ascii="Tahoma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Tahoma"/>
                                <w:sz w:val="20"/>
                              </w:rPr>
                              <w:t>www.daltravel.ro</w:t>
                            </w:r>
                          </w:hyperlink>
                          <w:r>
                            <w:rPr>
                              <w:rFonts w:ascii="Tahoma"/>
                              <w:sz w:val="20"/>
                            </w:rPr>
                            <w:t>;</w:t>
                          </w:r>
                          <w:r>
                            <w:rPr>
                              <w:rFonts w:ascii="Tahoma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ahoma"/>
                                <w:sz w:val="20"/>
                              </w:rPr>
                              <w:t>e-mail:contact@daltravel.ro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378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0.1pt;margin-top:35.1pt;width:209.95pt;height:68.3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" filled="f" stroked="f">
              <v:textbox inset="0,0,0,0">
                <w:txbxContent>
                  <w:p w14:paraId="3C653896" w14:textId="77777777" w:rsidR="008D3B8F" w:rsidRDefault="00000000">
                    <w:pPr>
                      <w:spacing w:before="19"/>
                      <w:ind w:left="416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Agentia</w:t>
                    </w:r>
                    <w:r>
                      <w:rPr>
                        <w:rFonts w:ascii="Tahom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Turism</w:t>
                    </w:r>
                    <w:r>
                      <w:rPr>
                        <w:rFonts w:ascii="Tahom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D.A.L.</w:t>
                    </w:r>
                    <w:r>
                      <w:rPr>
                        <w:rFonts w:ascii="Tahom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TRAVEL</w:t>
                    </w:r>
                  </w:p>
                  <w:p w14:paraId="1238AD88" w14:textId="77777777" w:rsidR="008D3B8F" w:rsidRDefault="00000000">
                    <w:pPr>
                      <w:spacing w:before="118"/>
                      <w:ind w:left="20" w:firstLine="9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Str. George Enescu, Nr. 33, Sector 1, Bucuresti</w:t>
                    </w:r>
                    <w:r>
                      <w:rPr>
                        <w:rFonts w:ascii="Tahoma"/>
                        <w:spacing w:val="-6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Telefon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Fax: +40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(0) 21/</w:t>
                    </w:r>
                    <w:r>
                      <w:rPr>
                        <w:rFonts w:asci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319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70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62 /63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/64</w:t>
                    </w:r>
                  </w:p>
                  <w:p w14:paraId="2366087C" w14:textId="77777777" w:rsidR="008D3B8F" w:rsidRDefault="00000000">
                    <w:pPr>
                      <w:spacing w:before="3" w:line="241" w:lineRule="exact"/>
                      <w:ind w:left="51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GSM: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0722.620.738;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0744.346.246;</w:t>
                    </w:r>
                  </w:p>
                  <w:p w14:paraId="1C603ADD" w14:textId="77777777" w:rsidR="008D3B8F" w:rsidRDefault="00000000">
                    <w:pPr>
                      <w:spacing w:line="241" w:lineRule="exact"/>
                      <w:ind w:left="48"/>
                      <w:rPr>
                        <w:rFonts w:ascii="Tahoma"/>
                        <w:sz w:val="20"/>
                      </w:rPr>
                    </w:pPr>
                    <w:hyperlink r:id="rId4">
                      <w:r>
                        <w:rPr>
                          <w:rFonts w:ascii="Tahoma"/>
                          <w:sz w:val="20"/>
                        </w:rPr>
                        <w:t>www.daltravel.ro</w:t>
                      </w:r>
                    </w:hyperlink>
                    <w:r>
                      <w:rPr>
                        <w:rFonts w:ascii="Tahoma"/>
                        <w:sz w:val="20"/>
                      </w:rPr>
                      <w:t>;</w:t>
                    </w:r>
                    <w:r>
                      <w:rPr>
                        <w:rFonts w:ascii="Tahoma"/>
                        <w:spacing w:val="-9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Tahoma"/>
                          <w:sz w:val="20"/>
                        </w:rPr>
                        <w:t>e-mail:contact@daltravel.ro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E2E5A"/>
    <w:multiLevelType w:val="hybridMultilevel"/>
    <w:tmpl w:val="D5B63E0C"/>
    <w:lvl w:ilvl="0" w:tplc="AA68E34E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A980290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81DC7776">
      <w:numFmt w:val="bullet"/>
      <w:lvlText w:val="•"/>
      <w:lvlJc w:val="left"/>
      <w:pPr>
        <w:ind w:left="2512" w:hanging="360"/>
      </w:pPr>
      <w:rPr>
        <w:rFonts w:hint="default"/>
        <w:lang w:val="ro-RO" w:eastAsia="en-US" w:bidi="ar-SA"/>
      </w:rPr>
    </w:lvl>
    <w:lvl w:ilvl="3" w:tplc="88E08A9A">
      <w:numFmt w:val="bullet"/>
      <w:lvlText w:val="•"/>
      <w:lvlJc w:val="left"/>
      <w:pPr>
        <w:ind w:left="3484" w:hanging="360"/>
      </w:pPr>
      <w:rPr>
        <w:rFonts w:hint="default"/>
        <w:lang w:val="ro-RO" w:eastAsia="en-US" w:bidi="ar-SA"/>
      </w:rPr>
    </w:lvl>
    <w:lvl w:ilvl="4" w:tplc="CDB0549E">
      <w:numFmt w:val="bullet"/>
      <w:lvlText w:val="•"/>
      <w:lvlJc w:val="left"/>
      <w:pPr>
        <w:ind w:left="4456" w:hanging="360"/>
      </w:pPr>
      <w:rPr>
        <w:rFonts w:hint="default"/>
        <w:lang w:val="ro-RO" w:eastAsia="en-US" w:bidi="ar-SA"/>
      </w:rPr>
    </w:lvl>
    <w:lvl w:ilvl="5" w:tplc="9BE893C4">
      <w:numFmt w:val="bullet"/>
      <w:lvlText w:val="•"/>
      <w:lvlJc w:val="left"/>
      <w:pPr>
        <w:ind w:left="5428" w:hanging="360"/>
      </w:pPr>
      <w:rPr>
        <w:rFonts w:hint="default"/>
        <w:lang w:val="ro-RO" w:eastAsia="en-US" w:bidi="ar-SA"/>
      </w:rPr>
    </w:lvl>
    <w:lvl w:ilvl="6" w:tplc="3C96C6A6">
      <w:numFmt w:val="bullet"/>
      <w:lvlText w:val="•"/>
      <w:lvlJc w:val="left"/>
      <w:pPr>
        <w:ind w:left="6400" w:hanging="360"/>
      </w:pPr>
      <w:rPr>
        <w:rFonts w:hint="default"/>
        <w:lang w:val="ro-RO" w:eastAsia="en-US" w:bidi="ar-SA"/>
      </w:rPr>
    </w:lvl>
    <w:lvl w:ilvl="7" w:tplc="577222C0">
      <w:numFmt w:val="bullet"/>
      <w:lvlText w:val="•"/>
      <w:lvlJc w:val="left"/>
      <w:pPr>
        <w:ind w:left="7372" w:hanging="360"/>
      </w:pPr>
      <w:rPr>
        <w:rFonts w:hint="default"/>
        <w:lang w:val="ro-RO" w:eastAsia="en-US" w:bidi="ar-SA"/>
      </w:rPr>
    </w:lvl>
    <w:lvl w:ilvl="8" w:tplc="A4C222B0">
      <w:numFmt w:val="bullet"/>
      <w:lvlText w:val="•"/>
      <w:lvlJc w:val="left"/>
      <w:pPr>
        <w:ind w:left="834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BE24102"/>
    <w:multiLevelType w:val="hybridMultilevel"/>
    <w:tmpl w:val="7B9441E0"/>
    <w:lvl w:ilvl="0" w:tplc="B36487F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A04E6558">
      <w:numFmt w:val="bullet"/>
      <w:lvlText w:val="•"/>
      <w:lvlJc w:val="left"/>
      <w:pPr>
        <w:ind w:left="1118" w:hanging="118"/>
      </w:pPr>
      <w:rPr>
        <w:rFonts w:hint="default"/>
        <w:lang w:val="ro-RO" w:eastAsia="en-US" w:bidi="ar-SA"/>
      </w:rPr>
    </w:lvl>
    <w:lvl w:ilvl="2" w:tplc="669A793C">
      <w:numFmt w:val="bullet"/>
      <w:lvlText w:val="•"/>
      <w:lvlJc w:val="left"/>
      <w:pPr>
        <w:ind w:left="2137" w:hanging="118"/>
      </w:pPr>
      <w:rPr>
        <w:rFonts w:hint="default"/>
        <w:lang w:val="ro-RO" w:eastAsia="en-US" w:bidi="ar-SA"/>
      </w:rPr>
    </w:lvl>
    <w:lvl w:ilvl="3" w:tplc="6ACA3EE2">
      <w:numFmt w:val="bullet"/>
      <w:lvlText w:val="•"/>
      <w:lvlJc w:val="left"/>
      <w:pPr>
        <w:ind w:left="3156" w:hanging="118"/>
      </w:pPr>
      <w:rPr>
        <w:rFonts w:hint="default"/>
        <w:lang w:val="ro-RO" w:eastAsia="en-US" w:bidi="ar-SA"/>
      </w:rPr>
    </w:lvl>
    <w:lvl w:ilvl="4" w:tplc="BE6CB760">
      <w:numFmt w:val="bullet"/>
      <w:lvlText w:val="•"/>
      <w:lvlJc w:val="left"/>
      <w:pPr>
        <w:ind w:left="4175" w:hanging="118"/>
      </w:pPr>
      <w:rPr>
        <w:rFonts w:hint="default"/>
        <w:lang w:val="ro-RO" w:eastAsia="en-US" w:bidi="ar-SA"/>
      </w:rPr>
    </w:lvl>
    <w:lvl w:ilvl="5" w:tplc="78B4ECA8">
      <w:numFmt w:val="bullet"/>
      <w:lvlText w:val="•"/>
      <w:lvlJc w:val="left"/>
      <w:pPr>
        <w:ind w:left="5194" w:hanging="118"/>
      </w:pPr>
      <w:rPr>
        <w:rFonts w:hint="default"/>
        <w:lang w:val="ro-RO" w:eastAsia="en-US" w:bidi="ar-SA"/>
      </w:rPr>
    </w:lvl>
    <w:lvl w:ilvl="6" w:tplc="8A16D5BC">
      <w:numFmt w:val="bullet"/>
      <w:lvlText w:val="•"/>
      <w:lvlJc w:val="left"/>
      <w:pPr>
        <w:ind w:left="6213" w:hanging="118"/>
      </w:pPr>
      <w:rPr>
        <w:rFonts w:hint="default"/>
        <w:lang w:val="ro-RO" w:eastAsia="en-US" w:bidi="ar-SA"/>
      </w:rPr>
    </w:lvl>
    <w:lvl w:ilvl="7" w:tplc="22F8060A">
      <w:numFmt w:val="bullet"/>
      <w:lvlText w:val="•"/>
      <w:lvlJc w:val="left"/>
      <w:pPr>
        <w:ind w:left="7232" w:hanging="118"/>
      </w:pPr>
      <w:rPr>
        <w:rFonts w:hint="default"/>
        <w:lang w:val="ro-RO" w:eastAsia="en-US" w:bidi="ar-SA"/>
      </w:rPr>
    </w:lvl>
    <w:lvl w:ilvl="8" w:tplc="2B32A342">
      <w:numFmt w:val="bullet"/>
      <w:lvlText w:val="•"/>
      <w:lvlJc w:val="left"/>
      <w:pPr>
        <w:ind w:left="8251" w:hanging="118"/>
      </w:pPr>
      <w:rPr>
        <w:rFonts w:hint="default"/>
        <w:lang w:val="ro-RO" w:eastAsia="en-US" w:bidi="ar-SA"/>
      </w:rPr>
    </w:lvl>
  </w:abstractNum>
  <w:abstractNum w:abstractNumId="2" w15:restartNumberingAfterBreak="0">
    <w:nsid w:val="588115A0"/>
    <w:multiLevelType w:val="hybridMultilevel"/>
    <w:tmpl w:val="8FE23492"/>
    <w:lvl w:ilvl="0" w:tplc="0F8491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2468C76">
      <w:numFmt w:val="bullet"/>
      <w:lvlText w:val="•"/>
      <w:lvlJc w:val="left"/>
      <w:pPr>
        <w:ind w:left="1766" w:hanging="360"/>
      </w:pPr>
      <w:rPr>
        <w:rFonts w:hint="default"/>
        <w:lang w:val="ro-RO" w:eastAsia="en-US" w:bidi="ar-SA"/>
      </w:rPr>
    </w:lvl>
    <w:lvl w:ilvl="2" w:tplc="33CED668">
      <w:numFmt w:val="bullet"/>
      <w:lvlText w:val="•"/>
      <w:lvlJc w:val="left"/>
      <w:pPr>
        <w:ind w:left="2713" w:hanging="360"/>
      </w:pPr>
      <w:rPr>
        <w:rFonts w:hint="default"/>
        <w:lang w:val="ro-RO" w:eastAsia="en-US" w:bidi="ar-SA"/>
      </w:rPr>
    </w:lvl>
    <w:lvl w:ilvl="3" w:tplc="07E09034">
      <w:numFmt w:val="bullet"/>
      <w:lvlText w:val="•"/>
      <w:lvlJc w:val="left"/>
      <w:pPr>
        <w:ind w:left="3660" w:hanging="360"/>
      </w:pPr>
      <w:rPr>
        <w:rFonts w:hint="default"/>
        <w:lang w:val="ro-RO" w:eastAsia="en-US" w:bidi="ar-SA"/>
      </w:rPr>
    </w:lvl>
    <w:lvl w:ilvl="4" w:tplc="7EDEB330">
      <w:numFmt w:val="bullet"/>
      <w:lvlText w:val="•"/>
      <w:lvlJc w:val="left"/>
      <w:pPr>
        <w:ind w:left="4607" w:hanging="360"/>
      </w:pPr>
      <w:rPr>
        <w:rFonts w:hint="default"/>
        <w:lang w:val="ro-RO" w:eastAsia="en-US" w:bidi="ar-SA"/>
      </w:rPr>
    </w:lvl>
    <w:lvl w:ilvl="5" w:tplc="EABCBFA8">
      <w:numFmt w:val="bullet"/>
      <w:lvlText w:val="•"/>
      <w:lvlJc w:val="left"/>
      <w:pPr>
        <w:ind w:left="5554" w:hanging="360"/>
      </w:pPr>
      <w:rPr>
        <w:rFonts w:hint="default"/>
        <w:lang w:val="ro-RO" w:eastAsia="en-US" w:bidi="ar-SA"/>
      </w:rPr>
    </w:lvl>
    <w:lvl w:ilvl="6" w:tplc="028ABD24">
      <w:numFmt w:val="bullet"/>
      <w:lvlText w:val="•"/>
      <w:lvlJc w:val="left"/>
      <w:pPr>
        <w:ind w:left="6501" w:hanging="360"/>
      </w:pPr>
      <w:rPr>
        <w:rFonts w:hint="default"/>
        <w:lang w:val="ro-RO" w:eastAsia="en-US" w:bidi="ar-SA"/>
      </w:rPr>
    </w:lvl>
    <w:lvl w:ilvl="7" w:tplc="B8EA97E2">
      <w:numFmt w:val="bullet"/>
      <w:lvlText w:val="•"/>
      <w:lvlJc w:val="left"/>
      <w:pPr>
        <w:ind w:left="7448" w:hanging="360"/>
      </w:pPr>
      <w:rPr>
        <w:rFonts w:hint="default"/>
        <w:lang w:val="ro-RO" w:eastAsia="en-US" w:bidi="ar-SA"/>
      </w:rPr>
    </w:lvl>
    <w:lvl w:ilvl="8" w:tplc="31DABDC8">
      <w:numFmt w:val="bullet"/>
      <w:lvlText w:val="•"/>
      <w:lvlJc w:val="left"/>
      <w:pPr>
        <w:ind w:left="8395" w:hanging="360"/>
      </w:pPr>
      <w:rPr>
        <w:rFonts w:hint="default"/>
        <w:lang w:val="ro-RO" w:eastAsia="en-US" w:bidi="ar-SA"/>
      </w:rPr>
    </w:lvl>
  </w:abstractNum>
  <w:num w:numId="1" w16cid:durableId="1552305359">
    <w:abstractNumId w:val="1"/>
  </w:num>
  <w:num w:numId="2" w16cid:durableId="1708794332">
    <w:abstractNumId w:val="2"/>
  </w:num>
  <w:num w:numId="3" w16cid:durableId="11059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F"/>
    <w:rsid w:val="0022514B"/>
    <w:rsid w:val="00232D1A"/>
    <w:rsid w:val="002709C6"/>
    <w:rsid w:val="00454467"/>
    <w:rsid w:val="007B262E"/>
    <w:rsid w:val="008D3B8F"/>
    <w:rsid w:val="00966C68"/>
    <w:rsid w:val="00A55555"/>
    <w:rsid w:val="00D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23AA5"/>
  <w15:docId w15:val="{F3AAA908-7718-45A7-A436-45D1DD8D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8"/>
      <w:ind w:left="2727" w:right="2733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5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altravel.ro" TargetMode="External"/><Relationship Id="rId2" Type="http://schemas.openxmlformats.org/officeDocument/2006/relationships/hyperlink" Target="http://www.daltravel.ro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ontact@daltravel.ro" TargetMode="External"/><Relationship Id="rId4" Type="http://schemas.openxmlformats.org/officeDocument/2006/relationships/hyperlink" Target="http://www.daltrave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: Societarea Romana de Geofizica</dc:title>
  <dc:creator>Dana Popa</dc:creator>
  <cp:lastModifiedBy>Ionut Sofran</cp:lastModifiedBy>
  <cp:revision>2</cp:revision>
  <dcterms:created xsi:type="dcterms:W3CDTF">2024-04-18T12:53:00Z</dcterms:created>
  <dcterms:modified xsi:type="dcterms:W3CDTF">2024-04-18T12:53:00Z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</Properties>
</file>